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A6" w:rsidRPr="00727341" w:rsidRDefault="00BA5183" w:rsidP="00732667">
      <w:pPr>
        <w:pStyle w:val="Heading1"/>
        <w:spacing w:before="0"/>
        <w:rPr>
          <w:rFonts w:ascii="Arial" w:hAnsi="Arial" w:cs="Arial"/>
        </w:rPr>
      </w:pPr>
      <w:bookmarkStart w:id="0" w:name="_GoBack"/>
      <w:bookmarkEnd w:id="0"/>
      <w:r w:rsidRPr="00727341">
        <w:rPr>
          <w:rFonts w:ascii="Arial" w:hAnsi="Arial" w:cs="Arial"/>
        </w:rPr>
        <w:t>S</w:t>
      </w:r>
      <w:r w:rsidR="00DB755E" w:rsidRPr="00727341">
        <w:rPr>
          <w:rFonts w:ascii="Arial" w:hAnsi="Arial" w:cs="Arial"/>
        </w:rPr>
        <w:t xml:space="preserve">cience </w:t>
      </w:r>
      <w:r w:rsidRPr="00727341">
        <w:rPr>
          <w:rFonts w:ascii="Arial" w:hAnsi="Arial" w:cs="Arial"/>
        </w:rPr>
        <w:t>T</w:t>
      </w:r>
      <w:r w:rsidR="00DB755E" w:rsidRPr="00727341">
        <w:rPr>
          <w:rFonts w:ascii="Arial" w:hAnsi="Arial" w:cs="Arial"/>
        </w:rPr>
        <w:t xml:space="preserve">echnology </w:t>
      </w:r>
      <w:r w:rsidRPr="00727341">
        <w:rPr>
          <w:rFonts w:ascii="Arial" w:hAnsi="Arial" w:cs="Arial"/>
        </w:rPr>
        <w:t>E</w:t>
      </w:r>
      <w:r w:rsidR="00DB755E" w:rsidRPr="00727341">
        <w:rPr>
          <w:rFonts w:ascii="Arial" w:hAnsi="Arial" w:cs="Arial"/>
        </w:rPr>
        <w:t xml:space="preserve">ngineering </w:t>
      </w:r>
      <w:r w:rsidR="00727341" w:rsidRPr="00727341">
        <w:rPr>
          <w:rFonts w:ascii="Arial" w:hAnsi="Arial" w:cs="Arial"/>
        </w:rPr>
        <w:t>Maths (</w:t>
      </w:r>
      <w:r w:rsidR="00DB755E" w:rsidRPr="00727341">
        <w:rPr>
          <w:rFonts w:ascii="Arial" w:hAnsi="Arial" w:cs="Arial"/>
        </w:rPr>
        <w:t xml:space="preserve">STEM) </w:t>
      </w:r>
      <w:r w:rsidRPr="00727341">
        <w:rPr>
          <w:rFonts w:ascii="Arial" w:hAnsi="Arial" w:cs="Arial"/>
        </w:rPr>
        <w:t>Symposium</w:t>
      </w:r>
    </w:p>
    <w:p w:rsidR="00BA5183" w:rsidRPr="00727341" w:rsidRDefault="00BA5183" w:rsidP="00732667">
      <w:pPr>
        <w:spacing w:after="0"/>
        <w:rPr>
          <w:rFonts w:ascii="Arial" w:hAnsi="Arial" w:cs="Arial"/>
          <w:sz w:val="20"/>
          <w:szCs w:val="20"/>
        </w:rPr>
      </w:pPr>
      <w:r w:rsidRPr="00727341">
        <w:rPr>
          <w:rFonts w:ascii="Arial" w:hAnsi="Arial" w:cs="Arial"/>
          <w:sz w:val="20"/>
          <w:szCs w:val="20"/>
        </w:rPr>
        <w:t>John Monash School Melbourne 25 November 2013</w:t>
      </w:r>
    </w:p>
    <w:p w:rsidR="00727341" w:rsidRPr="00727341" w:rsidRDefault="00727341" w:rsidP="00732667">
      <w:pPr>
        <w:spacing w:after="120"/>
        <w:rPr>
          <w:rFonts w:ascii="Arial" w:hAnsi="Arial" w:cs="Arial"/>
          <w:sz w:val="20"/>
          <w:szCs w:val="20"/>
        </w:rPr>
      </w:pPr>
      <w:r w:rsidRPr="00727341">
        <w:rPr>
          <w:rFonts w:ascii="Arial" w:hAnsi="Arial" w:cs="Arial"/>
          <w:sz w:val="20"/>
          <w:szCs w:val="20"/>
        </w:rPr>
        <w:t>Hosted by the Australian Government Department of Education and the Victorian Department of Education and Early Childhood Development</w:t>
      </w:r>
      <w:r w:rsidR="00927366">
        <w:rPr>
          <w:rFonts w:ascii="Arial" w:hAnsi="Arial" w:cs="Arial"/>
          <w:sz w:val="20"/>
          <w:szCs w:val="20"/>
        </w:rPr>
        <w:t xml:space="preserve"> (DEECD)</w:t>
      </w:r>
    </w:p>
    <w:p w:rsidR="00727341" w:rsidRDefault="00727341" w:rsidP="00732667">
      <w:pPr>
        <w:spacing w:after="120"/>
        <w:rPr>
          <w:rFonts w:ascii="Arial" w:hAnsi="Arial" w:cs="Arial"/>
          <w:sz w:val="20"/>
          <w:szCs w:val="20"/>
        </w:rPr>
      </w:pPr>
      <w:r w:rsidRPr="00727341">
        <w:rPr>
          <w:rFonts w:ascii="Arial" w:hAnsi="Arial" w:cs="Arial"/>
          <w:sz w:val="20"/>
          <w:szCs w:val="20"/>
        </w:rPr>
        <w:t>The aim o</w:t>
      </w:r>
      <w:r>
        <w:rPr>
          <w:rFonts w:ascii="Arial" w:hAnsi="Arial" w:cs="Arial"/>
          <w:sz w:val="20"/>
          <w:szCs w:val="20"/>
        </w:rPr>
        <w:t>f the STEM Education Symposium wa</w:t>
      </w:r>
      <w:r w:rsidRPr="00727341">
        <w:rPr>
          <w:rFonts w:ascii="Arial" w:hAnsi="Arial" w:cs="Arial"/>
          <w:sz w:val="20"/>
          <w:szCs w:val="20"/>
        </w:rPr>
        <w:t>s to bring together key stakeholders with an interest and expertise in STEM to consider major issues for Australia in the area of STEM school education including:</w:t>
      </w:r>
    </w:p>
    <w:p w:rsidR="00727341" w:rsidRDefault="00727341" w:rsidP="00732667">
      <w:pPr>
        <w:pStyle w:val="ListParagraph"/>
        <w:numPr>
          <w:ilvl w:val="0"/>
          <w:numId w:val="2"/>
        </w:numPr>
        <w:spacing w:after="120"/>
        <w:rPr>
          <w:rFonts w:ascii="Arial" w:hAnsi="Arial" w:cs="Arial"/>
          <w:sz w:val="20"/>
          <w:szCs w:val="20"/>
        </w:rPr>
      </w:pPr>
      <w:r w:rsidRPr="00727341">
        <w:rPr>
          <w:rFonts w:ascii="Arial" w:hAnsi="Arial" w:cs="Arial"/>
          <w:sz w:val="20"/>
          <w:szCs w:val="20"/>
        </w:rPr>
        <w:t xml:space="preserve">strategies for maintaining student interest in STEM subjects; </w:t>
      </w:r>
    </w:p>
    <w:p w:rsidR="00727341" w:rsidRDefault="00727341" w:rsidP="00732667">
      <w:pPr>
        <w:pStyle w:val="ListParagraph"/>
        <w:numPr>
          <w:ilvl w:val="0"/>
          <w:numId w:val="2"/>
        </w:numPr>
        <w:spacing w:after="120"/>
        <w:rPr>
          <w:rFonts w:ascii="Arial" w:hAnsi="Arial" w:cs="Arial"/>
          <w:sz w:val="20"/>
          <w:szCs w:val="20"/>
        </w:rPr>
      </w:pPr>
      <w:r w:rsidRPr="00727341">
        <w:rPr>
          <w:rFonts w:ascii="Arial" w:hAnsi="Arial" w:cs="Arial"/>
          <w:sz w:val="20"/>
          <w:szCs w:val="20"/>
        </w:rPr>
        <w:t xml:space="preserve">equipping STEM teachers with the knowledge and skills they need to do this; and </w:t>
      </w:r>
    </w:p>
    <w:p w:rsidR="00727341" w:rsidRPr="00727341" w:rsidRDefault="00727341" w:rsidP="00732667">
      <w:pPr>
        <w:pStyle w:val="ListParagraph"/>
        <w:numPr>
          <w:ilvl w:val="0"/>
          <w:numId w:val="2"/>
        </w:numPr>
        <w:spacing w:after="120"/>
        <w:rPr>
          <w:rFonts w:ascii="Arial" w:hAnsi="Arial" w:cs="Arial"/>
          <w:sz w:val="20"/>
          <w:szCs w:val="20"/>
        </w:rPr>
      </w:pPr>
      <w:r w:rsidRPr="00727341">
        <w:rPr>
          <w:rFonts w:ascii="Arial" w:hAnsi="Arial" w:cs="Arial"/>
          <w:sz w:val="20"/>
          <w:szCs w:val="20"/>
        </w:rPr>
        <w:t xml:space="preserve">building workforce capacity in STEM careers. </w:t>
      </w:r>
    </w:p>
    <w:p w:rsidR="00927366" w:rsidRDefault="00727341" w:rsidP="00732667">
      <w:pPr>
        <w:spacing w:after="120"/>
        <w:rPr>
          <w:rFonts w:ascii="Arial" w:hAnsi="Arial" w:cs="Arial"/>
          <w:sz w:val="20"/>
          <w:szCs w:val="20"/>
        </w:rPr>
      </w:pPr>
      <w:r>
        <w:rPr>
          <w:rFonts w:ascii="Arial" w:hAnsi="Arial" w:cs="Arial"/>
          <w:sz w:val="20"/>
          <w:szCs w:val="20"/>
        </w:rPr>
        <w:t>Key speakers were</w:t>
      </w:r>
      <w:r w:rsidRPr="00727341">
        <w:rPr>
          <w:rFonts w:ascii="Arial" w:hAnsi="Arial" w:cs="Arial"/>
          <w:sz w:val="20"/>
          <w:szCs w:val="20"/>
        </w:rPr>
        <w:t xml:space="preserve"> drawn from the Australian and Victorian departments of education, the New York Academy of Sciences, the Australian Academy of Science, STEM professional associations and representatives of Australian organisations with a strong interest in STEM education in schools.</w:t>
      </w:r>
      <w:r w:rsidR="00927366">
        <w:rPr>
          <w:rFonts w:ascii="Arial" w:hAnsi="Arial" w:cs="Arial"/>
          <w:sz w:val="20"/>
          <w:szCs w:val="20"/>
        </w:rPr>
        <w:t xml:space="preserve"> Science Education Technicians Australia </w:t>
      </w:r>
      <w:r w:rsidR="007C36D2">
        <w:rPr>
          <w:rFonts w:ascii="Arial" w:hAnsi="Arial" w:cs="Arial"/>
          <w:sz w:val="20"/>
          <w:szCs w:val="20"/>
        </w:rPr>
        <w:t>(SETA) was</w:t>
      </w:r>
      <w:r w:rsidR="00927366">
        <w:rPr>
          <w:rFonts w:ascii="Arial" w:hAnsi="Arial" w:cs="Arial"/>
          <w:sz w:val="20"/>
          <w:szCs w:val="20"/>
        </w:rPr>
        <w:t xml:space="preserve"> privileged to </w:t>
      </w:r>
      <w:r w:rsidR="00BA5183" w:rsidRPr="00727341">
        <w:rPr>
          <w:rFonts w:ascii="Arial" w:hAnsi="Arial" w:cs="Arial"/>
          <w:sz w:val="20"/>
          <w:szCs w:val="20"/>
        </w:rPr>
        <w:t xml:space="preserve">be invited to </w:t>
      </w:r>
      <w:r w:rsidR="00927366">
        <w:rPr>
          <w:rFonts w:ascii="Arial" w:hAnsi="Arial" w:cs="Arial"/>
          <w:sz w:val="20"/>
          <w:szCs w:val="20"/>
        </w:rPr>
        <w:t>attend this</w:t>
      </w:r>
      <w:r w:rsidR="00BA5183" w:rsidRPr="00727341">
        <w:rPr>
          <w:rFonts w:ascii="Arial" w:hAnsi="Arial" w:cs="Arial"/>
          <w:sz w:val="20"/>
          <w:szCs w:val="20"/>
        </w:rPr>
        <w:t xml:space="preserve"> event</w:t>
      </w:r>
      <w:r w:rsidR="00927366">
        <w:rPr>
          <w:rFonts w:ascii="Arial" w:hAnsi="Arial" w:cs="Arial"/>
          <w:sz w:val="20"/>
          <w:szCs w:val="20"/>
        </w:rPr>
        <w:t>.</w:t>
      </w:r>
      <w:r w:rsidR="00BA5183" w:rsidRPr="00727341">
        <w:rPr>
          <w:rFonts w:ascii="Arial" w:hAnsi="Arial" w:cs="Arial"/>
          <w:sz w:val="20"/>
          <w:szCs w:val="20"/>
        </w:rPr>
        <w:t xml:space="preserve"> </w:t>
      </w:r>
    </w:p>
    <w:p w:rsidR="00983867" w:rsidRPr="007C36D2" w:rsidRDefault="00983867" w:rsidP="00732667">
      <w:pPr>
        <w:spacing w:after="120"/>
        <w:rPr>
          <w:rFonts w:ascii="Arial" w:hAnsi="Arial" w:cs="Arial"/>
          <w:sz w:val="20"/>
          <w:szCs w:val="20"/>
        </w:rPr>
      </w:pPr>
      <w:r w:rsidRPr="00727341">
        <w:rPr>
          <w:rFonts w:ascii="Arial" w:hAnsi="Arial" w:cs="Arial"/>
          <w:sz w:val="20"/>
          <w:szCs w:val="20"/>
        </w:rPr>
        <w:t>Sonia Sharp (Dep</w:t>
      </w:r>
      <w:r w:rsidR="00927366">
        <w:rPr>
          <w:rFonts w:ascii="Arial" w:hAnsi="Arial" w:cs="Arial"/>
          <w:sz w:val="20"/>
          <w:szCs w:val="20"/>
        </w:rPr>
        <w:t>uty</w:t>
      </w:r>
      <w:r w:rsidRPr="00727341">
        <w:rPr>
          <w:rFonts w:ascii="Arial" w:hAnsi="Arial" w:cs="Arial"/>
          <w:sz w:val="20"/>
          <w:szCs w:val="20"/>
        </w:rPr>
        <w:t xml:space="preserve"> Sec</w:t>
      </w:r>
      <w:r w:rsidR="00927366">
        <w:rPr>
          <w:rFonts w:ascii="Arial" w:hAnsi="Arial" w:cs="Arial"/>
          <w:sz w:val="20"/>
          <w:szCs w:val="20"/>
        </w:rPr>
        <w:t xml:space="preserve">retary Vic DEECD) </w:t>
      </w:r>
      <w:r w:rsidR="00927366" w:rsidRPr="007C36D2">
        <w:rPr>
          <w:rFonts w:ascii="Arial" w:hAnsi="Arial" w:cs="Arial"/>
          <w:sz w:val="20"/>
          <w:szCs w:val="20"/>
        </w:rPr>
        <w:t>welcomed everybody and gave</w:t>
      </w:r>
      <w:r w:rsidRPr="007C36D2">
        <w:rPr>
          <w:rFonts w:ascii="Arial" w:hAnsi="Arial" w:cs="Arial"/>
          <w:sz w:val="20"/>
          <w:szCs w:val="20"/>
        </w:rPr>
        <w:t xml:space="preserve"> a brief outline of the events for the day. </w:t>
      </w:r>
    </w:p>
    <w:p w:rsidR="007268FD" w:rsidRDefault="00983867" w:rsidP="00732667">
      <w:pPr>
        <w:spacing w:after="120"/>
        <w:rPr>
          <w:rFonts w:ascii="Arial" w:hAnsi="Arial" w:cs="Arial"/>
          <w:sz w:val="20"/>
          <w:szCs w:val="20"/>
        </w:rPr>
      </w:pPr>
      <w:r w:rsidRPr="007C36D2">
        <w:rPr>
          <w:rFonts w:ascii="Arial" w:hAnsi="Arial" w:cs="Arial"/>
          <w:sz w:val="20"/>
          <w:szCs w:val="20"/>
        </w:rPr>
        <w:t>Senator the Honourable Scott Ryan (Parliamentary Sec</w:t>
      </w:r>
      <w:r w:rsidR="00727341" w:rsidRPr="007C36D2">
        <w:rPr>
          <w:rFonts w:ascii="Arial" w:hAnsi="Arial" w:cs="Arial"/>
          <w:sz w:val="20"/>
          <w:szCs w:val="20"/>
        </w:rPr>
        <w:t>retary</w:t>
      </w:r>
      <w:r w:rsidRPr="007C36D2">
        <w:rPr>
          <w:rFonts w:ascii="Arial" w:hAnsi="Arial" w:cs="Arial"/>
          <w:sz w:val="20"/>
          <w:szCs w:val="20"/>
        </w:rPr>
        <w:t xml:space="preserve"> to </w:t>
      </w:r>
      <w:r w:rsidR="00927366" w:rsidRPr="007C36D2">
        <w:rPr>
          <w:rFonts w:ascii="Arial" w:hAnsi="Arial" w:cs="Arial"/>
          <w:sz w:val="20"/>
          <w:szCs w:val="20"/>
        </w:rPr>
        <w:t xml:space="preserve">the </w:t>
      </w:r>
      <w:r w:rsidRPr="007C36D2">
        <w:rPr>
          <w:rFonts w:ascii="Arial" w:hAnsi="Arial" w:cs="Arial"/>
          <w:sz w:val="20"/>
          <w:szCs w:val="20"/>
        </w:rPr>
        <w:t>Minister for Educ</w:t>
      </w:r>
      <w:r w:rsidR="00727341" w:rsidRPr="007C36D2">
        <w:rPr>
          <w:rFonts w:ascii="Arial" w:hAnsi="Arial" w:cs="Arial"/>
          <w:sz w:val="20"/>
          <w:szCs w:val="20"/>
        </w:rPr>
        <w:t>ation</w:t>
      </w:r>
      <w:r w:rsidRPr="007C36D2">
        <w:rPr>
          <w:rFonts w:ascii="Arial" w:hAnsi="Arial" w:cs="Arial"/>
          <w:sz w:val="20"/>
          <w:szCs w:val="20"/>
        </w:rPr>
        <w:t>)</w:t>
      </w:r>
      <w:r w:rsidR="00927366" w:rsidRPr="007C36D2">
        <w:rPr>
          <w:rFonts w:ascii="Arial" w:hAnsi="Arial" w:cs="Arial"/>
          <w:sz w:val="20"/>
          <w:szCs w:val="20"/>
        </w:rPr>
        <w:t xml:space="preserve"> opened the Symposium and</w:t>
      </w:r>
      <w:r w:rsidRPr="007C36D2">
        <w:rPr>
          <w:rFonts w:ascii="Arial" w:hAnsi="Arial" w:cs="Arial"/>
          <w:sz w:val="20"/>
          <w:szCs w:val="20"/>
        </w:rPr>
        <w:t xml:space="preserve"> raised concerns for the decline in the numbers studying in the areas of STEM.</w:t>
      </w:r>
      <w:r w:rsidR="0054246A" w:rsidRPr="007C36D2">
        <w:rPr>
          <w:rFonts w:ascii="Arial" w:hAnsi="Arial" w:cs="Arial"/>
          <w:sz w:val="20"/>
          <w:szCs w:val="20"/>
        </w:rPr>
        <w:t xml:space="preserve"> He mentioned a three pronged approach; to consult and train teachers; work with States </w:t>
      </w:r>
      <w:r w:rsidR="0054246A" w:rsidRPr="00727341">
        <w:rPr>
          <w:rFonts w:ascii="Arial" w:hAnsi="Arial" w:cs="Arial"/>
          <w:sz w:val="20"/>
          <w:szCs w:val="20"/>
        </w:rPr>
        <w:t>to ensure strong interes</w:t>
      </w:r>
      <w:r w:rsidR="00927366">
        <w:rPr>
          <w:rFonts w:ascii="Arial" w:hAnsi="Arial" w:cs="Arial"/>
          <w:sz w:val="20"/>
          <w:szCs w:val="20"/>
        </w:rPr>
        <w:t xml:space="preserve">t in STEM subjects; and continue with “Primary Connections” and “Science by Doing” programmes. </w:t>
      </w:r>
    </w:p>
    <w:p w:rsidR="00BA5183" w:rsidRPr="00727341" w:rsidRDefault="00983867" w:rsidP="00732667">
      <w:pPr>
        <w:spacing w:after="120"/>
        <w:rPr>
          <w:rFonts w:ascii="Arial" w:hAnsi="Arial" w:cs="Arial"/>
          <w:sz w:val="20"/>
          <w:szCs w:val="20"/>
        </w:rPr>
      </w:pPr>
      <w:r w:rsidRPr="00727341">
        <w:rPr>
          <w:rFonts w:ascii="Arial" w:hAnsi="Arial" w:cs="Arial"/>
          <w:sz w:val="20"/>
          <w:szCs w:val="20"/>
        </w:rPr>
        <w:t>Mr Richard Bolt (Sec</w:t>
      </w:r>
      <w:r w:rsidR="00727341" w:rsidRPr="00727341">
        <w:rPr>
          <w:rFonts w:ascii="Arial" w:hAnsi="Arial" w:cs="Arial"/>
          <w:sz w:val="20"/>
          <w:szCs w:val="20"/>
        </w:rPr>
        <w:t>retary</w:t>
      </w:r>
      <w:r w:rsidR="00927366">
        <w:rPr>
          <w:rFonts w:ascii="Arial" w:hAnsi="Arial" w:cs="Arial"/>
          <w:sz w:val="20"/>
          <w:szCs w:val="20"/>
        </w:rPr>
        <w:t xml:space="preserve"> </w:t>
      </w:r>
      <w:r w:rsidR="00727341" w:rsidRPr="00727341">
        <w:rPr>
          <w:rFonts w:ascii="Arial" w:hAnsi="Arial" w:cs="Arial"/>
          <w:sz w:val="20"/>
          <w:szCs w:val="20"/>
        </w:rPr>
        <w:t>D</w:t>
      </w:r>
      <w:r w:rsidRPr="00727341">
        <w:rPr>
          <w:rFonts w:ascii="Arial" w:hAnsi="Arial" w:cs="Arial"/>
          <w:sz w:val="20"/>
          <w:szCs w:val="20"/>
        </w:rPr>
        <w:t>EECD)</w:t>
      </w:r>
      <w:r w:rsidR="0054246A" w:rsidRPr="00727341">
        <w:rPr>
          <w:rFonts w:ascii="Arial" w:hAnsi="Arial" w:cs="Arial"/>
          <w:sz w:val="20"/>
          <w:szCs w:val="20"/>
        </w:rPr>
        <w:t xml:space="preserve"> highlighted the Primary Science and Maths programs that the State Gov</w:t>
      </w:r>
      <w:r w:rsidR="00927366">
        <w:rPr>
          <w:rFonts w:ascii="Arial" w:hAnsi="Arial" w:cs="Arial"/>
          <w:sz w:val="20"/>
          <w:szCs w:val="20"/>
        </w:rPr>
        <w:t>ernmen</w:t>
      </w:r>
      <w:r w:rsidR="0054246A" w:rsidRPr="00727341">
        <w:rPr>
          <w:rFonts w:ascii="Arial" w:hAnsi="Arial" w:cs="Arial"/>
          <w:sz w:val="20"/>
          <w:szCs w:val="20"/>
        </w:rPr>
        <w:t>t supports.</w:t>
      </w:r>
    </w:p>
    <w:p w:rsidR="00AD01AF" w:rsidRPr="00727341" w:rsidRDefault="00AD01AF" w:rsidP="00732667">
      <w:pPr>
        <w:spacing w:after="120"/>
        <w:rPr>
          <w:rFonts w:ascii="Arial" w:hAnsi="Arial" w:cs="Arial"/>
          <w:sz w:val="20"/>
          <w:szCs w:val="20"/>
        </w:rPr>
      </w:pPr>
      <w:r w:rsidRPr="00727341">
        <w:rPr>
          <w:rFonts w:ascii="Arial" w:hAnsi="Arial" w:cs="Arial"/>
          <w:sz w:val="20"/>
          <w:szCs w:val="20"/>
        </w:rPr>
        <w:t>Mr Phil Scanlon</w:t>
      </w:r>
      <w:r w:rsidR="00806843">
        <w:rPr>
          <w:rFonts w:ascii="Arial" w:hAnsi="Arial" w:cs="Arial"/>
          <w:sz w:val="20"/>
          <w:szCs w:val="20"/>
        </w:rPr>
        <w:t>, founder of the</w:t>
      </w:r>
      <w:r w:rsidRPr="00727341">
        <w:rPr>
          <w:rFonts w:ascii="Arial" w:hAnsi="Arial" w:cs="Arial"/>
          <w:sz w:val="20"/>
          <w:szCs w:val="20"/>
        </w:rPr>
        <w:t xml:space="preserve"> Australian American Leadership Dialogue</w:t>
      </w:r>
      <w:r w:rsidR="00806843">
        <w:rPr>
          <w:rFonts w:ascii="Arial" w:hAnsi="Arial" w:cs="Arial"/>
          <w:sz w:val="20"/>
          <w:szCs w:val="20"/>
        </w:rPr>
        <w:t>,</w:t>
      </w:r>
      <w:r w:rsidR="002D2D32" w:rsidRPr="00727341">
        <w:rPr>
          <w:rFonts w:ascii="Arial" w:hAnsi="Arial" w:cs="Arial"/>
          <w:sz w:val="20"/>
          <w:szCs w:val="20"/>
        </w:rPr>
        <w:t xml:space="preserve"> </w:t>
      </w:r>
      <w:r w:rsidRPr="00727341">
        <w:rPr>
          <w:rFonts w:ascii="Arial" w:hAnsi="Arial" w:cs="Arial"/>
          <w:sz w:val="20"/>
          <w:szCs w:val="20"/>
        </w:rPr>
        <w:t xml:space="preserve">spoke about his time in the USA </w:t>
      </w:r>
      <w:r w:rsidR="00806843">
        <w:rPr>
          <w:rFonts w:ascii="Arial" w:hAnsi="Arial" w:cs="Arial"/>
          <w:sz w:val="20"/>
          <w:szCs w:val="20"/>
        </w:rPr>
        <w:t>and</w:t>
      </w:r>
      <w:r w:rsidRPr="00727341">
        <w:rPr>
          <w:rFonts w:ascii="Arial" w:hAnsi="Arial" w:cs="Arial"/>
          <w:sz w:val="20"/>
          <w:szCs w:val="20"/>
        </w:rPr>
        <w:t xml:space="preserve"> the N</w:t>
      </w:r>
      <w:r w:rsidR="00806843">
        <w:rPr>
          <w:rFonts w:ascii="Arial" w:hAnsi="Arial" w:cs="Arial"/>
          <w:sz w:val="20"/>
          <w:szCs w:val="20"/>
        </w:rPr>
        <w:t xml:space="preserve">ew </w:t>
      </w:r>
      <w:r w:rsidRPr="00727341">
        <w:rPr>
          <w:rFonts w:ascii="Arial" w:hAnsi="Arial" w:cs="Arial"/>
          <w:sz w:val="20"/>
          <w:szCs w:val="20"/>
        </w:rPr>
        <w:t>Y</w:t>
      </w:r>
      <w:r w:rsidR="00806843">
        <w:rPr>
          <w:rFonts w:ascii="Arial" w:hAnsi="Arial" w:cs="Arial"/>
          <w:sz w:val="20"/>
          <w:szCs w:val="20"/>
        </w:rPr>
        <w:t>ork</w:t>
      </w:r>
      <w:r w:rsidRPr="00727341">
        <w:rPr>
          <w:rFonts w:ascii="Arial" w:hAnsi="Arial" w:cs="Arial"/>
          <w:sz w:val="20"/>
          <w:szCs w:val="20"/>
        </w:rPr>
        <w:t xml:space="preserve"> Academy of Science</w:t>
      </w:r>
      <w:r w:rsidR="00806843">
        <w:rPr>
          <w:rFonts w:ascii="Arial" w:hAnsi="Arial" w:cs="Arial"/>
          <w:sz w:val="20"/>
          <w:szCs w:val="20"/>
        </w:rPr>
        <w:t xml:space="preserve">. This is a very prestigious organisation </w:t>
      </w:r>
      <w:r w:rsidRPr="00727341">
        <w:rPr>
          <w:rFonts w:ascii="Arial" w:hAnsi="Arial" w:cs="Arial"/>
          <w:sz w:val="20"/>
          <w:szCs w:val="20"/>
        </w:rPr>
        <w:t xml:space="preserve">and has </w:t>
      </w:r>
      <w:r w:rsidR="00806843">
        <w:rPr>
          <w:rFonts w:ascii="Arial" w:hAnsi="Arial" w:cs="Arial"/>
          <w:sz w:val="20"/>
          <w:szCs w:val="20"/>
        </w:rPr>
        <w:t>many</w:t>
      </w:r>
      <w:r w:rsidR="002D2D32" w:rsidRPr="00727341">
        <w:rPr>
          <w:rFonts w:ascii="Arial" w:hAnsi="Arial" w:cs="Arial"/>
          <w:sz w:val="20"/>
          <w:szCs w:val="20"/>
        </w:rPr>
        <w:t xml:space="preserve"> institutions and industries from around the</w:t>
      </w:r>
      <w:r w:rsidR="007268FD">
        <w:rPr>
          <w:rFonts w:ascii="Arial" w:hAnsi="Arial" w:cs="Arial"/>
          <w:sz w:val="20"/>
          <w:szCs w:val="20"/>
        </w:rPr>
        <w:t xml:space="preserve"> world wanting to be involved and h</w:t>
      </w:r>
      <w:r w:rsidR="002D2D32" w:rsidRPr="00727341">
        <w:rPr>
          <w:rFonts w:ascii="Arial" w:hAnsi="Arial" w:cs="Arial"/>
          <w:sz w:val="20"/>
          <w:szCs w:val="20"/>
        </w:rPr>
        <w:t>e is looking</w:t>
      </w:r>
      <w:r w:rsidR="00806843">
        <w:rPr>
          <w:rFonts w:ascii="Arial" w:hAnsi="Arial" w:cs="Arial"/>
          <w:sz w:val="20"/>
          <w:szCs w:val="20"/>
        </w:rPr>
        <w:t xml:space="preserve"> forward to continuing</w:t>
      </w:r>
      <w:r w:rsidR="002D2D32" w:rsidRPr="00727341">
        <w:rPr>
          <w:rFonts w:ascii="Arial" w:hAnsi="Arial" w:cs="Arial"/>
          <w:sz w:val="20"/>
          <w:szCs w:val="20"/>
        </w:rPr>
        <w:t xml:space="preserve"> th</w:t>
      </w:r>
      <w:r w:rsidR="007268FD">
        <w:rPr>
          <w:rFonts w:ascii="Arial" w:hAnsi="Arial" w:cs="Arial"/>
          <w:sz w:val="20"/>
          <w:szCs w:val="20"/>
        </w:rPr>
        <w:t>e connection with them</w:t>
      </w:r>
      <w:r w:rsidR="002D2D32" w:rsidRPr="00727341">
        <w:rPr>
          <w:rFonts w:ascii="Arial" w:hAnsi="Arial" w:cs="Arial"/>
          <w:sz w:val="20"/>
          <w:szCs w:val="20"/>
        </w:rPr>
        <w:t>.</w:t>
      </w:r>
    </w:p>
    <w:p w:rsidR="007268FD" w:rsidRPr="00727341" w:rsidRDefault="007268FD" w:rsidP="00732667">
      <w:pPr>
        <w:spacing w:after="120"/>
        <w:rPr>
          <w:rFonts w:ascii="Arial" w:hAnsi="Arial" w:cs="Arial"/>
          <w:sz w:val="20"/>
          <w:szCs w:val="20"/>
        </w:rPr>
      </w:pPr>
      <w:r w:rsidRPr="00727341">
        <w:rPr>
          <w:rFonts w:ascii="Arial" w:hAnsi="Arial" w:cs="Arial"/>
          <w:sz w:val="20"/>
          <w:szCs w:val="20"/>
        </w:rPr>
        <w:t>Mr Ellis Rubinstein</w:t>
      </w:r>
      <w:r>
        <w:rPr>
          <w:rFonts w:ascii="Arial" w:hAnsi="Arial" w:cs="Arial"/>
          <w:sz w:val="20"/>
          <w:szCs w:val="20"/>
        </w:rPr>
        <w:t>, Head of the</w:t>
      </w:r>
      <w:r w:rsidRPr="00727341">
        <w:rPr>
          <w:rFonts w:ascii="Arial" w:hAnsi="Arial" w:cs="Arial"/>
          <w:sz w:val="20"/>
          <w:szCs w:val="20"/>
        </w:rPr>
        <w:t xml:space="preserve"> N</w:t>
      </w:r>
      <w:r>
        <w:rPr>
          <w:rFonts w:ascii="Arial" w:hAnsi="Arial" w:cs="Arial"/>
          <w:sz w:val="20"/>
          <w:szCs w:val="20"/>
        </w:rPr>
        <w:t xml:space="preserve">ew </w:t>
      </w:r>
      <w:r w:rsidRPr="00727341">
        <w:rPr>
          <w:rFonts w:ascii="Arial" w:hAnsi="Arial" w:cs="Arial"/>
          <w:sz w:val="20"/>
          <w:szCs w:val="20"/>
        </w:rPr>
        <w:t>Y</w:t>
      </w:r>
      <w:r>
        <w:rPr>
          <w:rFonts w:ascii="Arial" w:hAnsi="Arial" w:cs="Arial"/>
          <w:sz w:val="20"/>
          <w:szCs w:val="20"/>
        </w:rPr>
        <w:t>ork</w:t>
      </w:r>
      <w:r w:rsidRPr="00727341">
        <w:rPr>
          <w:rFonts w:ascii="Arial" w:hAnsi="Arial" w:cs="Arial"/>
          <w:sz w:val="20"/>
          <w:szCs w:val="20"/>
        </w:rPr>
        <w:t xml:space="preserve"> Academy of Science</w:t>
      </w:r>
      <w:r>
        <w:rPr>
          <w:rFonts w:ascii="Arial" w:hAnsi="Arial" w:cs="Arial"/>
          <w:sz w:val="20"/>
          <w:szCs w:val="20"/>
        </w:rPr>
        <w:t>,</w:t>
      </w:r>
      <w:r w:rsidRPr="00727341">
        <w:rPr>
          <w:rFonts w:ascii="Arial" w:hAnsi="Arial" w:cs="Arial"/>
          <w:sz w:val="20"/>
          <w:szCs w:val="20"/>
        </w:rPr>
        <w:t xml:space="preserve"> spoke about working with the gifted and talented </w:t>
      </w:r>
      <w:r>
        <w:rPr>
          <w:rFonts w:ascii="Arial" w:hAnsi="Arial" w:cs="Arial"/>
          <w:sz w:val="20"/>
          <w:szCs w:val="20"/>
        </w:rPr>
        <w:t xml:space="preserve">students </w:t>
      </w:r>
      <w:r w:rsidRPr="00727341">
        <w:rPr>
          <w:rFonts w:ascii="Arial" w:hAnsi="Arial" w:cs="Arial"/>
          <w:sz w:val="20"/>
          <w:szCs w:val="20"/>
        </w:rPr>
        <w:t>and the advantages of the networks that they have established with Universities and industry worldwide. The USA has the same issues as in Australia with dwindling numbers of students taking up STEM courses.</w:t>
      </w:r>
    </w:p>
    <w:p w:rsidR="00DB755E" w:rsidRPr="00727341" w:rsidRDefault="00DB755E" w:rsidP="00732667">
      <w:pPr>
        <w:spacing w:after="120"/>
        <w:rPr>
          <w:rFonts w:ascii="Arial" w:hAnsi="Arial" w:cs="Arial"/>
          <w:sz w:val="20"/>
          <w:szCs w:val="20"/>
        </w:rPr>
      </w:pPr>
      <w:r w:rsidRPr="00727341">
        <w:rPr>
          <w:rFonts w:ascii="Arial" w:hAnsi="Arial" w:cs="Arial"/>
          <w:sz w:val="20"/>
          <w:szCs w:val="20"/>
        </w:rPr>
        <w:t>Prof</w:t>
      </w:r>
      <w:r w:rsidR="00927366">
        <w:rPr>
          <w:rFonts w:ascii="Arial" w:hAnsi="Arial" w:cs="Arial"/>
          <w:sz w:val="20"/>
          <w:szCs w:val="20"/>
        </w:rPr>
        <w:t>essor</w:t>
      </w:r>
      <w:r w:rsidRPr="00727341">
        <w:rPr>
          <w:rFonts w:ascii="Arial" w:hAnsi="Arial" w:cs="Arial"/>
          <w:sz w:val="20"/>
          <w:szCs w:val="20"/>
        </w:rPr>
        <w:t xml:space="preserve"> Suzanne Cory (and Shelley Peers) </w:t>
      </w:r>
      <w:r w:rsidR="00732667">
        <w:rPr>
          <w:rFonts w:ascii="Arial" w:hAnsi="Arial" w:cs="Arial"/>
          <w:sz w:val="20"/>
          <w:szCs w:val="20"/>
        </w:rPr>
        <w:t xml:space="preserve">from the </w:t>
      </w:r>
      <w:r w:rsidRPr="00727341">
        <w:rPr>
          <w:rFonts w:ascii="Arial" w:hAnsi="Arial" w:cs="Arial"/>
          <w:sz w:val="20"/>
          <w:szCs w:val="20"/>
        </w:rPr>
        <w:t>Aust</w:t>
      </w:r>
      <w:r w:rsidR="00927366">
        <w:rPr>
          <w:rFonts w:ascii="Arial" w:hAnsi="Arial" w:cs="Arial"/>
          <w:sz w:val="20"/>
          <w:szCs w:val="20"/>
        </w:rPr>
        <w:t>ralian</w:t>
      </w:r>
      <w:r w:rsidRPr="00727341">
        <w:rPr>
          <w:rFonts w:ascii="Arial" w:hAnsi="Arial" w:cs="Arial"/>
          <w:sz w:val="20"/>
          <w:szCs w:val="20"/>
        </w:rPr>
        <w:t xml:space="preserve"> Academy of Science raised the need to encourage the best and brightest students into STEM studies. The core duty of the Academy of Science is to promote science and maths in school. Concerns are that there are too few experienced and enthusiastic</w:t>
      </w:r>
      <w:r w:rsidR="00A46603" w:rsidRPr="00727341">
        <w:rPr>
          <w:rFonts w:ascii="Arial" w:hAnsi="Arial" w:cs="Arial"/>
          <w:sz w:val="20"/>
          <w:szCs w:val="20"/>
        </w:rPr>
        <w:t xml:space="preserve"> science</w:t>
      </w:r>
      <w:r w:rsidRPr="00727341">
        <w:rPr>
          <w:rFonts w:ascii="Arial" w:hAnsi="Arial" w:cs="Arial"/>
          <w:sz w:val="20"/>
          <w:szCs w:val="20"/>
        </w:rPr>
        <w:t xml:space="preserve"> teachers and that the curriculum is too full</w:t>
      </w:r>
      <w:r w:rsidR="00A46603" w:rsidRPr="00727341">
        <w:rPr>
          <w:rFonts w:ascii="Arial" w:hAnsi="Arial" w:cs="Arial"/>
          <w:sz w:val="20"/>
          <w:szCs w:val="20"/>
        </w:rPr>
        <w:t xml:space="preserve"> to be able to do real science. They provide two programs </w:t>
      </w:r>
      <w:r w:rsidR="00806843">
        <w:rPr>
          <w:rFonts w:ascii="Arial" w:hAnsi="Arial" w:cs="Arial"/>
          <w:sz w:val="20"/>
          <w:szCs w:val="20"/>
        </w:rPr>
        <w:t>“</w:t>
      </w:r>
      <w:r w:rsidR="00A46603" w:rsidRPr="00727341">
        <w:rPr>
          <w:rFonts w:ascii="Arial" w:hAnsi="Arial" w:cs="Arial"/>
          <w:sz w:val="20"/>
          <w:szCs w:val="20"/>
        </w:rPr>
        <w:t>Primary Connections</w:t>
      </w:r>
      <w:r w:rsidR="00806843">
        <w:rPr>
          <w:rFonts w:ascii="Arial" w:hAnsi="Arial" w:cs="Arial"/>
          <w:sz w:val="20"/>
          <w:szCs w:val="20"/>
        </w:rPr>
        <w:t>”</w:t>
      </w:r>
      <w:r w:rsidR="00A46603" w:rsidRPr="00727341">
        <w:rPr>
          <w:rFonts w:ascii="Arial" w:hAnsi="Arial" w:cs="Arial"/>
          <w:sz w:val="20"/>
          <w:szCs w:val="20"/>
        </w:rPr>
        <w:t xml:space="preserve"> and </w:t>
      </w:r>
      <w:r w:rsidR="00806843">
        <w:rPr>
          <w:rFonts w:ascii="Arial" w:hAnsi="Arial" w:cs="Arial"/>
          <w:sz w:val="20"/>
          <w:szCs w:val="20"/>
        </w:rPr>
        <w:t>“</w:t>
      </w:r>
      <w:r w:rsidR="00A46603" w:rsidRPr="00727341">
        <w:rPr>
          <w:rFonts w:ascii="Arial" w:hAnsi="Arial" w:cs="Arial"/>
          <w:sz w:val="20"/>
          <w:szCs w:val="20"/>
        </w:rPr>
        <w:t xml:space="preserve">Science </w:t>
      </w:r>
      <w:r w:rsidR="007268FD" w:rsidRPr="00727341">
        <w:rPr>
          <w:rFonts w:ascii="Arial" w:hAnsi="Arial" w:cs="Arial"/>
          <w:sz w:val="20"/>
          <w:szCs w:val="20"/>
        </w:rPr>
        <w:t>by</w:t>
      </w:r>
      <w:r w:rsidR="00A46603" w:rsidRPr="00727341">
        <w:rPr>
          <w:rFonts w:ascii="Arial" w:hAnsi="Arial" w:cs="Arial"/>
          <w:sz w:val="20"/>
          <w:szCs w:val="20"/>
        </w:rPr>
        <w:t xml:space="preserve"> Doing</w:t>
      </w:r>
      <w:r w:rsidR="00806843">
        <w:rPr>
          <w:rFonts w:ascii="Arial" w:hAnsi="Arial" w:cs="Arial"/>
          <w:sz w:val="20"/>
          <w:szCs w:val="20"/>
        </w:rPr>
        <w:t>”</w:t>
      </w:r>
      <w:r w:rsidR="00A46603" w:rsidRPr="00727341">
        <w:rPr>
          <w:rFonts w:ascii="Arial" w:hAnsi="Arial" w:cs="Arial"/>
          <w:sz w:val="20"/>
          <w:szCs w:val="20"/>
        </w:rPr>
        <w:t xml:space="preserve">. </w:t>
      </w:r>
      <w:r w:rsidR="007268FD">
        <w:rPr>
          <w:rFonts w:ascii="Arial" w:hAnsi="Arial" w:cs="Arial"/>
          <w:sz w:val="20"/>
          <w:szCs w:val="20"/>
        </w:rPr>
        <w:t>“</w:t>
      </w:r>
      <w:r w:rsidR="00A46603" w:rsidRPr="00727341">
        <w:rPr>
          <w:rFonts w:ascii="Arial" w:hAnsi="Arial" w:cs="Arial"/>
          <w:sz w:val="20"/>
          <w:szCs w:val="20"/>
        </w:rPr>
        <w:t xml:space="preserve">Primary </w:t>
      </w:r>
      <w:r w:rsidR="007268FD" w:rsidRPr="00727341">
        <w:rPr>
          <w:rFonts w:ascii="Arial" w:hAnsi="Arial" w:cs="Arial"/>
          <w:sz w:val="20"/>
          <w:szCs w:val="20"/>
        </w:rPr>
        <w:t>Connections</w:t>
      </w:r>
      <w:r w:rsidR="007268FD">
        <w:rPr>
          <w:rFonts w:ascii="Arial" w:hAnsi="Arial" w:cs="Arial"/>
          <w:sz w:val="20"/>
          <w:szCs w:val="20"/>
        </w:rPr>
        <w:t xml:space="preserve">” </w:t>
      </w:r>
      <w:r w:rsidR="007268FD" w:rsidRPr="00727341">
        <w:rPr>
          <w:rFonts w:ascii="Arial" w:hAnsi="Arial" w:cs="Arial"/>
          <w:sz w:val="20"/>
          <w:szCs w:val="20"/>
        </w:rPr>
        <w:t>aims</w:t>
      </w:r>
      <w:r w:rsidR="007268FD" w:rsidRPr="007268FD">
        <w:rPr>
          <w:rFonts w:ascii="Arial" w:hAnsi="Arial" w:cs="Arial"/>
          <w:sz w:val="20"/>
          <w:szCs w:val="20"/>
        </w:rPr>
        <w:t xml:space="preserve"> to enhance primary school teachers’ confidence and </w:t>
      </w:r>
      <w:r w:rsidR="007268FD">
        <w:rPr>
          <w:rFonts w:ascii="Arial" w:hAnsi="Arial" w:cs="Arial"/>
          <w:sz w:val="20"/>
          <w:szCs w:val="20"/>
        </w:rPr>
        <w:t xml:space="preserve">competence for teaching science and also </w:t>
      </w:r>
      <w:r w:rsidR="007268FD" w:rsidRPr="007268FD">
        <w:rPr>
          <w:rFonts w:ascii="Arial" w:hAnsi="Arial" w:cs="Arial"/>
          <w:sz w:val="20"/>
          <w:szCs w:val="20"/>
        </w:rPr>
        <w:t>focuses on developing students’ knowledge, understanding and skills in both science and literacy.</w:t>
      </w:r>
      <w:r w:rsidR="007268FD">
        <w:rPr>
          <w:rFonts w:ascii="Arial" w:hAnsi="Arial" w:cs="Arial"/>
          <w:sz w:val="20"/>
          <w:szCs w:val="20"/>
        </w:rPr>
        <w:t xml:space="preserve"> “</w:t>
      </w:r>
      <w:r w:rsidR="00A46603" w:rsidRPr="00727341">
        <w:rPr>
          <w:rFonts w:ascii="Arial" w:hAnsi="Arial" w:cs="Arial"/>
          <w:sz w:val="20"/>
          <w:szCs w:val="20"/>
        </w:rPr>
        <w:t xml:space="preserve">Science </w:t>
      </w:r>
      <w:r w:rsidR="007268FD" w:rsidRPr="00727341">
        <w:rPr>
          <w:rFonts w:ascii="Arial" w:hAnsi="Arial" w:cs="Arial"/>
          <w:sz w:val="20"/>
          <w:szCs w:val="20"/>
        </w:rPr>
        <w:t>by</w:t>
      </w:r>
      <w:r w:rsidR="00A46603" w:rsidRPr="00727341">
        <w:rPr>
          <w:rFonts w:ascii="Arial" w:hAnsi="Arial" w:cs="Arial"/>
          <w:sz w:val="20"/>
          <w:szCs w:val="20"/>
        </w:rPr>
        <w:t xml:space="preserve"> Doing</w:t>
      </w:r>
      <w:r w:rsidR="007268FD">
        <w:rPr>
          <w:rFonts w:ascii="Arial" w:hAnsi="Arial" w:cs="Arial"/>
          <w:sz w:val="20"/>
          <w:szCs w:val="20"/>
        </w:rPr>
        <w:t xml:space="preserve">” </w:t>
      </w:r>
      <w:r w:rsidR="007268FD" w:rsidRPr="00727341">
        <w:rPr>
          <w:rFonts w:ascii="Arial" w:hAnsi="Arial" w:cs="Arial"/>
          <w:sz w:val="20"/>
          <w:szCs w:val="20"/>
        </w:rPr>
        <w:t>is</w:t>
      </w:r>
      <w:r w:rsidR="00A46603" w:rsidRPr="00727341">
        <w:rPr>
          <w:rFonts w:ascii="Arial" w:hAnsi="Arial" w:cs="Arial"/>
          <w:sz w:val="20"/>
          <w:szCs w:val="20"/>
        </w:rPr>
        <w:t xml:space="preserve"> a free on-line </w:t>
      </w:r>
      <w:r w:rsidR="007268FD">
        <w:rPr>
          <w:rFonts w:ascii="Arial" w:hAnsi="Arial" w:cs="Arial"/>
          <w:sz w:val="20"/>
          <w:szCs w:val="20"/>
        </w:rPr>
        <w:t xml:space="preserve">resource designed to engage secondary students through an </w:t>
      </w:r>
      <w:r w:rsidR="00A46603" w:rsidRPr="00727341">
        <w:rPr>
          <w:rFonts w:ascii="Arial" w:hAnsi="Arial" w:cs="Arial"/>
          <w:sz w:val="20"/>
          <w:szCs w:val="20"/>
        </w:rPr>
        <w:t xml:space="preserve">enquiry based </w:t>
      </w:r>
      <w:r w:rsidR="007268FD">
        <w:rPr>
          <w:rFonts w:ascii="Arial" w:hAnsi="Arial" w:cs="Arial"/>
          <w:sz w:val="20"/>
          <w:szCs w:val="20"/>
        </w:rPr>
        <w:t>approach.</w:t>
      </w:r>
      <w:r w:rsidR="00732667">
        <w:rPr>
          <w:rFonts w:ascii="Arial" w:hAnsi="Arial" w:cs="Arial"/>
          <w:sz w:val="20"/>
          <w:szCs w:val="20"/>
        </w:rPr>
        <w:t xml:space="preserve"> </w:t>
      </w:r>
      <w:r w:rsidR="007268FD">
        <w:rPr>
          <w:rFonts w:ascii="Arial" w:hAnsi="Arial" w:cs="Arial"/>
          <w:sz w:val="20"/>
          <w:szCs w:val="20"/>
        </w:rPr>
        <w:t>I</w:t>
      </w:r>
      <w:r w:rsidR="00AD01AF" w:rsidRPr="00727341">
        <w:rPr>
          <w:rFonts w:ascii="Arial" w:hAnsi="Arial" w:cs="Arial"/>
          <w:sz w:val="20"/>
          <w:szCs w:val="20"/>
        </w:rPr>
        <w:t>t can include working with “real scientists” doing science experiments.</w:t>
      </w:r>
    </w:p>
    <w:p w:rsidR="001107A0" w:rsidRPr="00727341" w:rsidRDefault="001107A0" w:rsidP="00732667">
      <w:pPr>
        <w:spacing w:after="120"/>
        <w:rPr>
          <w:rFonts w:ascii="Arial" w:hAnsi="Arial" w:cs="Arial"/>
          <w:sz w:val="20"/>
          <w:szCs w:val="20"/>
        </w:rPr>
      </w:pPr>
      <w:r w:rsidRPr="00727341">
        <w:rPr>
          <w:rFonts w:ascii="Arial" w:hAnsi="Arial" w:cs="Arial"/>
          <w:sz w:val="20"/>
          <w:szCs w:val="20"/>
        </w:rPr>
        <w:t>Claudette Baker from La Trobe University spoke about connecting higher level university students with secondary students. This benefits both sides as the secondary students work with real scientists and talk about their research</w:t>
      </w:r>
      <w:r w:rsidR="00732667">
        <w:rPr>
          <w:rFonts w:ascii="Arial" w:hAnsi="Arial" w:cs="Arial"/>
          <w:sz w:val="20"/>
          <w:szCs w:val="20"/>
        </w:rPr>
        <w:t xml:space="preserve"> and conduct</w:t>
      </w:r>
      <w:r w:rsidR="00405247" w:rsidRPr="00727341">
        <w:rPr>
          <w:rFonts w:ascii="Arial" w:hAnsi="Arial" w:cs="Arial"/>
          <w:sz w:val="20"/>
          <w:szCs w:val="20"/>
        </w:rPr>
        <w:t xml:space="preserve"> their own practical work; while the undergraduates gain an understanding of effective communication skills at a different level.</w:t>
      </w:r>
    </w:p>
    <w:p w:rsidR="00405247" w:rsidRPr="00727341" w:rsidRDefault="00405247" w:rsidP="00732667">
      <w:pPr>
        <w:spacing w:after="120"/>
        <w:rPr>
          <w:rFonts w:ascii="Arial" w:hAnsi="Arial" w:cs="Arial"/>
          <w:sz w:val="20"/>
          <w:szCs w:val="20"/>
        </w:rPr>
      </w:pPr>
      <w:r w:rsidRPr="00727341">
        <w:rPr>
          <w:rFonts w:ascii="Arial" w:hAnsi="Arial" w:cs="Arial"/>
          <w:sz w:val="20"/>
          <w:szCs w:val="20"/>
        </w:rPr>
        <w:lastRenderedPageBreak/>
        <w:t xml:space="preserve">Peter </w:t>
      </w:r>
      <w:proofErr w:type="spellStart"/>
      <w:r w:rsidRPr="00727341">
        <w:rPr>
          <w:rFonts w:ascii="Arial" w:hAnsi="Arial" w:cs="Arial"/>
          <w:sz w:val="20"/>
          <w:szCs w:val="20"/>
        </w:rPr>
        <w:t>Corkill</w:t>
      </w:r>
      <w:proofErr w:type="spellEnd"/>
      <w:r w:rsidRPr="00727341">
        <w:rPr>
          <w:rFonts w:ascii="Arial" w:hAnsi="Arial" w:cs="Arial"/>
          <w:sz w:val="20"/>
          <w:szCs w:val="20"/>
        </w:rPr>
        <w:t xml:space="preserve"> Principal of John Monash and Prof Adam </w:t>
      </w:r>
      <w:proofErr w:type="spellStart"/>
      <w:r w:rsidRPr="00727341">
        <w:rPr>
          <w:rFonts w:ascii="Arial" w:hAnsi="Arial" w:cs="Arial"/>
          <w:sz w:val="20"/>
          <w:szCs w:val="20"/>
        </w:rPr>
        <w:t>Shoenmaker</w:t>
      </w:r>
      <w:proofErr w:type="spellEnd"/>
      <w:r w:rsidRPr="00727341">
        <w:rPr>
          <w:rFonts w:ascii="Arial" w:hAnsi="Arial" w:cs="Arial"/>
          <w:sz w:val="20"/>
          <w:szCs w:val="20"/>
        </w:rPr>
        <w:t xml:space="preserve"> from Monash followed a similar theme, with the connection of the secondary students and the undergraduate students </w:t>
      </w:r>
      <w:r w:rsidR="00732667" w:rsidRPr="00727341">
        <w:rPr>
          <w:rFonts w:ascii="Arial" w:hAnsi="Arial" w:cs="Arial"/>
          <w:sz w:val="20"/>
          <w:szCs w:val="20"/>
        </w:rPr>
        <w:t>working on</w:t>
      </w:r>
      <w:r w:rsidRPr="00727341">
        <w:rPr>
          <w:rFonts w:ascii="Arial" w:hAnsi="Arial" w:cs="Arial"/>
          <w:sz w:val="20"/>
          <w:szCs w:val="20"/>
        </w:rPr>
        <w:t xml:space="preserve"> sharing ideas on projects on both levels.</w:t>
      </w:r>
    </w:p>
    <w:p w:rsidR="0008323D" w:rsidRPr="00727341" w:rsidRDefault="0008323D" w:rsidP="00732667">
      <w:pPr>
        <w:spacing w:after="120"/>
        <w:rPr>
          <w:rFonts w:ascii="Arial" w:hAnsi="Arial" w:cs="Arial"/>
          <w:sz w:val="20"/>
          <w:szCs w:val="20"/>
        </w:rPr>
      </w:pPr>
      <w:r w:rsidRPr="00727341">
        <w:rPr>
          <w:rFonts w:ascii="Arial" w:hAnsi="Arial" w:cs="Arial"/>
          <w:sz w:val="20"/>
          <w:szCs w:val="20"/>
        </w:rPr>
        <w:t>Phil Scanlon then led a panel discussion which raised topics including:</w:t>
      </w:r>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Girls in science and the need for positive role models</w:t>
      </w:r>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Scientists in schools</w:t>
      </w:r>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Building communities to advance science</w:t>
      </w:r>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Key skill development</w:t>
      </w:r>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 xml:space="preserve">Specialist centres </w:t>
      </w:r>
      <w:r w:rsidR="007C36D2" w:rsidRPr="00727341">
        <w:rPr>
          <w:rFonts w:ascii="Arial" w:hAnsi="Arial" w:cs="Arial"/>
          <w:sz w:val="20"/>
          <w:szCs w:val="20"/>
        </w:rPr>
        <w:t>e.g.</w:t>
      </w:r>
      <w:r w:rsidRPr="00727341">
        <w:rPr>
          <w:rFonts w:ascii="Arial" w:hAnsi="Arial" w:cs="Arial"/>
          <w:sz w:val="20"/>
          <w:szCs w:val="20"/>
        </w:rPr>
        <w:t xml:space="preserve"> GTAC, </w:t>
      </w:r>
      <w:proofErr w:type="spellStart"/>
      <w:r w:rsidRPr="00727341">
        <w:rPr>
          <w:rFonts w:ascii="Arial" w:hAnsi="Arial" w:cs="Arial"/>
          <w:sz w:val="20"/>
          <w:szCs w:val="20"/>
        </w:rPr>
        <w:t>Biolab</w:t>
      </w:r>
      <w:proofErr w:type="spellEnd"/>
      <w:r w:rsidRPr="00727341">
        <w:rPr>
          <w:rFonts w:ascii="Arial" w:hAnsi="Arial" w:cs="Arial"/>
          <w:sz w:val="20"/>
          <w:szCs w:val="20"/>
        </w:rPr>
        <w:t xml:space="preserve">, </w:t>
      </w:r>
      <w:proofErr w:type="spellStart"/>
      <w:r w:rsidRPr="00727341">
        <w:rPr>
          <w:rFonts w:ascii="Arial" w:hAnsi="Arial" w:cs="Arial"/>
          <w:sz w:val="20"/>
          <w:szCs w:val="20"/>
        </w:rPr>
        <w:t>Ecolink</w:t>
      </w:r>
      <w:proofErr w:type="spellEnd"/>
    </w:p>
    <w:p w:rsidR="0008323D" w:rsidRPr="00727341" w:rsidRDefault="0008323D"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 xml:space="preserve">Emerging science electives in schools </w:t>
      </w:r>
      <w:r w:rsidR="007C36D2" w:rsidRPr="00727341">
        <w:rPr>
          <w:rFonts w:ascii="Arial" w:hAnsi="Arial" w:cs="Arial"/>
          <w:sz w:val="20"/>
          <w:szCs w:val="20"/>
        </w:rPr>
        <w:t>e.g.</w:t>
      </w:r>
      <w:r w:rsidRPr="00727341">
        <w:rPr>
          <w:rFonts w:ascii="Arial" w:hAnsi="Arial" w:cs="Arial"/>
          <w:sz w:val="20"/>
          <w:szCs w:val="20"/>
        </w:rPr>
        <w:t xml:space="preserve"> nanotechnology</w:t>
      </w:r>
      <w:r w:rsidR="008438CC" w:rsidRPr="00727341">
        <w:rPr>
          <w:rFonts w:ascii="Arial" w:hAnsi="Arial" w:cs="Arial"/>
          <w:sz w:val="20"/>
          <w:szCs w:val="20"/>
        </w:rPr>
        <w:t>, bioinformatics, imaging science</w:t>
      </w:r>
    </w:p>
    <w:p w:rsidR="008438CC" w:rsidRPr="00727341" w:rsidRDefault="008438CC"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Students as active researchers</w:t>
      </w:r>
    </w:p>
    <w:p w:rsidR="008438CC" w:rsidRPr="00727341" w:rsidRDefault="008438CC" w:rsidP="00732667">
      <w:pPr>
        <w:pStyle w:val="ListParagraph"/>
        <w:numPr>
          <w:ilvl w:val="0"/>
          <w:numId w:val="1"/>
        </w:numPr>
        <w:spacing w:after="120" w:line="240" w:lineRule="auto"/>
        <w:rPr>
          <w:rFonts w:ascii="Arial" w:hAnsi="Arial" w:cs="Arial"/>
          <w:sz w:val="20"/>
          <w:szCs w:val="20"/>
        </w:rPr>
      </w:pPr>
      <w:r w:rsidRPr="00727341">
        <w:rPr>
          <w:rFonts w:ascii="Arial" w:hAnsi="Arial" w:cs="Arial"/>
          <w:sz w:val="20"/>
          <w:szCs w:val="20"/>
        </w:rPr>
        <w:t>ICSSF International Student Science Fair (John Monash Dec 2015)</w:t>
      </w:r>
    </w:p>
    <w:p w:rsidR="008438CC" w:rsidRPr="00727341" w:rsidRDefault="007C36D2" w:rsidP="00732667">
      <w:pPr>
        <w:spacing w:after="120" w:line="240" w:lineRule="auto"/>
        <w:rPr>
          <w:rFonts w:ascii="Arial" w:hAnsi="Arial" w:cs="Arial"/>
          <w:sz w:val="20"/>
          <w:szCs w:val="20"/>
        </w:rPr>
      </w:pPr>
      <w:r>
        <w:rPr>
          <w:rFonts w:ascii="Arial" w:hAnsi="Arial" w:cs="Arial"/>
          <w:sz w:val="20"/>
          <w:szCs w:val="20"/>
        </w:rPr>
        <w:t xml:space="preserve">It was an interesting day with many high profile speakers promoting the importance of improving participation and engagement in </w:t>
      </w:r>
      <w:r w:rsidRPr="007C36D2">
        <w:rPr>
          <w:rFonts w:ascii="Arial" w:hAnsi="Arial" w:cs="Arial"/>
          <w:sz w:val="20"/>
          <w:szCs w:val="20"/>
        </w:rPr>
        <w:t>Science Technology Engineering Maths (STEM)</w:t>
      </w:r>
      <w:r>
        <w:rPr>
          <w:rFonts w:ascii="Arial" w:hAnsi="Arial" w:cs="Arial"/>
          <w:sz w:val="20"/>
          <w:szCs w:val="20"/>
        </w:rPr>
        <w:t xml:space="preserve"> in schools in Australia. </w:t>
      </w:r>
    </w:p>
    <w:p w:rsidR="008438CC" w:rsidRPr="00727341" w:rsidRDefault="008438CC" w:rsidP="00732667">
      <w:pPr>
        <w:spacing w:after="120" w:line="240" w:lineRule="auto"/>
        <w:rPr>
          <w:rFonts w:ascii="Arial" w:hAnsi="Arial" w:cs="Arial"/>
          <w:sz w:val="20"/>
          <w:szCs w:val="20"/>
        </w:rPr>
      </w:pPr>
    </w:p>
    <w:p w:rsidR="008438CC" w:rsidRPr="00727341" w:rsidRDefault="008438CC" w:rsidP="00732667">
      <w:pPr>
        <w:spacing w:after="120" w:line="240" w:lineRule="auto"/>
        <w:rPr>
          <w:rFonts w:ascii="Arial" w:hAnsi="Arial" w:cs="Arial"/>
          <w:sz w:val="20"/>
          <w:szCs w:val="20"/>
        </w:rPr>
      </w:pPr>
      <w:r w:rsidRPr="00727341">
        <w:rPr>
          <w:rFonts w:ascii="Arial" w:hAnsi="Arial" w:cs="Arial"/>
          <w:sz w:val="20"/>
          <w:szCs w:val="20"/>
        </w:rPr>
        <w:t>Dale Carroll</w:t>
      </w:r>
    </w:p>
    <w:p w:rsidR="00EC0B61" w:rsidRPr="00727341" w:rsidRDefault="00EC0B61" w:rsidP="00732667">
      <w:pPr>
        <w:spacing w:after="120" w:line="240" w:lineRule="auto"/>
        <w:rPr>
          <w:rFonts w:ascii="Arial" w:hAnsi="Arial" w:cs="Arial"/>
          <w:sz w:val="20"/>
          <w:szCs w:val="20"/>
        </w:rPr>
      </w:pPr>
      <w:r w:rsidRPr="00727341">
        <w:rPr>
          <w:rFonts w:ascii="Arial" w:hAnsi="Arial" w:cs="Arial"/>
          <w:sz w:val="20"/>
          <w:szCs w:val="20"/>
        </w:rPr>
        <w:t>SETA</w:t>
      </w:r>
    </w:p>
    <w:p w:rsidR="0008323D" w:rsidRPr="00727341" w:rsidRDefault="0008323D" w:rsidP="00732667">
      <w:pPr>
        <w:spacing w:after="120" w:line="240" w:lineRule="auto"/>
        <w:rPr>
          <w:rFonts w:ascii="Arial" w:hAnsi="Arial" w:cs="Arial"/>
          <w:sz w:val="20"/>
          <w:szCs w:val="20"/>
        </w:rPr>
      </w:pPr>
    </w:p>
    <w:p w:rsidR="00806843" w:rsidRPr="00727341" w:rsidRDefault="007268FD" w:rsidP="00732667">
      <w:pPr>
        <w:spacing w:after="120"/>
        <w:rPr>
          <w:rFonts w:ascii="Arial" w:hAnsi="Arial" w:cs="Arial"/>
          <w:sz w:val="20"/>
          <w:szCs w:val="20"/>
        </w:rPr>
      </w:pPr>
      <w:r>
        <w:rPr>
          <w:rFonts w:ascii="Arial" w:hAnsi="Arial" w:cs="Arial"/>
          <w:sz w:val="20"/>
          <w:szCs w:val="20"/>
        </w:rPr>
        <w:t xml:space="preserve"> </w:t>
      </w:r>
    </w:p>
    <w:sectPr w:rsidR="00806843" w:rsidRPr="00727341" w:rsidSect="007C3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9F"/>
    <w:multiLevelType w:val="hybridMultilevel"/>
    <w:tmpl w:val="01BA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B65591"/>
    <w:multiLevelType w:val="hybridMultilevel"/>
    <w:tmpl w:val="A2F4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83"/>
    <w:rsid w:val="0008323D"/>
    <w:rsid w:val="000B0407"/>
    <w:rsid w:val="001107A0"/>
    <w:rsid w:val="00240C67"/>
    <w:rsid w:val="002D2D32"/>
    <w:rsid w:val="00405247"/>
    <w:rsid w:val="0054246A"/>
    <w:rsid w:val="006144A6"/>
    <w:rsid w:val="00684170"/>
    <w:rsid w:val="007268FD"/>
    <w:rsid w:val="00727341"/>
    <w:rsid w:val="00732667"/>
    <w:rsid w:val="007C36D2"/>
    <w:rsid w:val="00806843"/>
    <w:rsid w:val="008438CC"/>
    <w:rsid w:val="00927366"/>
    <w:rsid w:val="009708D7"/>
    <w:rsid w:val="00983867"/>
    <w:rsid w:val="00A46603"/>
    <w:rsid w:val="00AB0CD4"/>
    <w:rsid w:val="00AD01AF"/>
    <w:rsid w:val="00BA5183"/>
    <w:rsid w:val="00DB755E"/>
    <w:rsid w:val="00EC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3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3D"/>
    <w:pPr>
      <w:ind w:left="720"/>
      <w:contextualSpacing/>
    </w:pPr>
  </w:style>
  <w:style w:type="character" w:customStyle="1" w:styleId="Heading1Char">
    <w:name w:val="Heading 1 Char"/>
    <w:basedOn w:val="DefaultParagraphFont"/>
    <w:link w:val="Heading1"/>
    <w:uiPriority w:val="9"/>
    <w:rsid w:val="0072734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7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3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3D"/>
    <w:pPr>
      <w:ind w:left="720"/>
      <w:contextualSpacing/>
    </w:pPr>
  </w:style>
  <w:style w:type="character" w:customStyle="1" w:styleId="Heading1Char">
    <w:name w:val="Heading 1 Char"/>
    <w:basedOn w:val="DefaultParagraphFont"/>
    <w:link w:val="Heading1"/>
    <w:uiPriority w:val="9"/>
    <w:rsid w:val="0072734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7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3303">
      <w:bodyDiv w:val="1"/>
      <w:marLeft w:val="0"/>
      <w:marRight w:val="0"/>
      <w:marTop w:val="0"/>
      <w:marBottom w:val="0"/>
      <w:divBdr>
        <w:top w:val="none" w:sz="0" w:space="0" w:color="auto"/>
        <w:left w:val="none" w:sz="0" w:space="0" w:color="auto"/>
        <w:bottom w:val="none" w:sz="0" w:space="0" w:color="auto"/>
        <w:right w:val="none" w:sz="0" w:space="0" w:color="auto"/>
      </w:divBdr>
      <w:divsChild>
        <w:div w:id="77017972">
          <w:marLeft w:val="0"/>
          <w:marRight w:val="0"/>
          <w:marTop w:val="280"/>
          <w:marBottom w:val="280"/>
          <w:divBdr>
            <w:top w:val="none" w:sz="0" w:space="0" w:color="auto"/>
            <w:left w:val="none" w:sz="0" w:space="0" w:color="auto"/>
            <w:bottom w:val="none" w:sz="0" w:space="0" w:color="auto"/>
            <w:right w:val="none" w:sz="0" w:space="0" w:color="auto"/>
          </w:divBdr>
        </w:div>
        <w:div w:id="70010149">
          <w:marLeft w:val="0"/>
          <w:marRight w:val="0"/>
          <w:marTop w:val="280"/>
          <w:marBottom w:val="280"/>
          <w:divBdr>
            <w:top w:val="none" w:sz="0" w:space="0" w:color="auto"/>
            <w:left w:val="none" w:sz="0" w:space="0" w:color="auto"/>
            <w:bottom w:val="none" w:sz="0" w:space="0" w:color="auto"/>
            <w:right w:val="none" w:sz="0" w:space="0" w:color="auto"/>
          </w:divBdr>
        </w:div>
        <w:div w:id="1180777558">
          <w:marLeft w:val="0"/>
          <w:marRight w:val="0"/>
          <w:marTop w:val="280"/>
          <w:marBottom w:val="280"/>
          <w:divBdr>
            <w:top w:val="none" w:sz="0" w:space="0" w:color="auto"/>
            <w:left w:val="none" w:sz="0" w:space="0" w:color="auto"/>
            <w:bottom w:val="none" w:sz="0" w:space="0" w:color="auto"/>
            <w:right w:val="none" w:sz="0" w:space="0" w:color="auto"/>
          </w:divBdr>
        </w:div>
        <w:div w:id="137700772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Geelong College</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Carroll</dc:creator>
  <cp:lastModifiedBy>Dale Carroll</cp:lastModifiedBy>
  <cp:revision>2</cp:revision>
  <dcterms:created xsi:type="dcterms:W3CDTF">2014-02-05T22:05:00Z</dcterms:created>
  <dcterms:modified xsi:type="dcterms:W3CDTF">2014-02-05T22:05:00Z</dcterms:modified>
</cp:coreProperties>
</file>