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44FB3" w14:textId="77777777" w:rsidR="00476E25" w:rsidRPr="009522AA" w:rsidRDefault="00476E25" w:rsidP="00476E25">
      <w:pPr>
        <w:rPr>
          <w:b/>
        </w:rPr>
      </w:pPr>
      <w:bookmarkStart w:id="0" w:name="_GoBack"/>
      <w:bookmarkEnd w:id="0"/>
      <w:r w:rsidRPr="009522AA">
        <w:rPr>
          <w:b/>
        </w:rPr>
        <w:t>E-newsletter</w:t>
      </w:r>
      <w:r>
        <w:rPr>
          <w:b/>
        </w:rPr>
        <w:t xml:space="preserve"> #3 February 2014</w:t>
      </w:r>
    </w:p>
    <w:p w14:paraId="55C26D34" w14:textId="77777777" w:rsidR="00476E25" w:rsidRDefault="00476E25"/>
    <w:p w14:paraId="1EE44261" w14:textId="77777777" w:rsidR="00204793" w:rsidRPr="00877D2E" w:rsidRDefault="00D0039D">
      <w:pPr>
        <w:rPr>
          <w:b/>
          <w:sz w:val="22"/>
          <w:szCs w:val="22"/>
        </w:rPr>
      </w:pPr>
      <w:r w:rsidRPr="00877D2E">
        <w:rPr>
          <w:b/>
          <w:sz w:val="22"/>
          <w:szCs w:val="22"/>
        </w:rPr>
        <w:t>Science ASSIST l</w:t>
      </w:r>
      <w:r w:rsidR="00204793" w:rsidRPr="00877D2E">
        <w:rPr>
          <w:b/>
          <w:sz w:val="22"/>
          <w:szCs w:val="22"/>
        </w:rPr>
        <w:t>ogo</w:t>
      </w:r>
    </w:p>
    <w:p w14:paraId="35D33897" w14:textId="77777777" w:rsidR="00E57B3A" w:rsidRPr="00877D2E" w:rsidRDefault="00E57B3A">
      <w:pPr>
        <w:rPr>
          <w:sz w:val="22"/>
          <w:szCs w:val="22"/>
        </w:rPr>
      </w:pPr>
      <w:r w:rsidRPr="00877D2E">
        <w:rPr>
          <w:sz w:val="22"/>
          <w:szCs w:val="22"/>
        </w:rPr>
        <w:t xml:space="preserve">Science ASSIST has a new, smart looking logo that </w:t>
      </w:r>
      <w:r w:rsidR="00D0039D" w:rsidRPr="00877D2E">
        <w:rPr>
          <w:sz w:val="22"/>
          <w:szCs w:val="22"/>
        </w:rPr>
        <w:t xml:space="preserve">more closely </w:t>
      </w:r>
      <w:r w:rsidRPr="00877D2E">
        <w:rPr>
          <w:sz w:val="22"/>
          <w:szCs w:val="22"/>
        </w:rPr>
        <w:t>reflects the nature of the online advisory se</w:t>
      </w:r>
      <w:r w:rsidR="00D0039D" w:rsidRPr="00877D2E">
        <w:rPr>
          <w:sz w:val="22"/>
          <w:szCs w:val="22"/>
        </w:rPr>
        <w:t>rvice and website. We will use</w:t>
      </w:r>
      <w:r w:rsidRPr="00877D2E">
        <w:rPr>
          <w:sz w:val="22"/>
          <w:szCs w:val="22"/>
        </w:rPr>
        <w:t xml:space="preserve"> this on all aspects of the project including promotional material.</w:t>
      </w:r>
      <w:r w:rsidR="0051038E" w:rsidRPr="00877D2E">
        <w:rPr>
          <w:sz w:val="22"/>
          <w:szCs w:val="22"/>
        </w:rPr>
        <w:t xml:space="preserve"> Keep a look out for it!</w:t>
      </w:r>
    </w:p>
    <w:p w14:paraId="032EB8EC" w14:textId="77777777" w:rsidR="00204793" w:rsidRPr="00877D2E" w:rsidRDefault="00204793">
      <w:pPr>
        <w:rPr>
          <w:sz w:val="22"/>
          <w:szCs w:val="22"/>
        </w:rPr>
      </w:pPr>
    </w:p>
    <w:p w14:paraId="3278F4D3" w14:textId="77777777" w:rsidR="00204793" w:rsidRPr="00877D2E" w:rsidRDefault="00204793">
      <w:pPr>
        <w:rPr>
          <w:b/>
          <w:sz w:val="22"/>
          <w:szCs w:val="22"/>
        </w:rPr>
      </w:pPr>
      <w:r w:rsidRPr="00877D2E">
        <w:rPr>
          <w:b/>
          <w:sz w:val="22"/>
          <w:szCs w:val="22"/>
        </w:rPr>
        <w:t>Expert groups</w:t>
      </w:r>
      <w:r w:rsidR="008B3F1A" w:rsidRPr="00877D2E">
        <w:rPr>
          <w:b/>
          <w:sz w:val="22"/>
          <w:szCs w:val="22"/>
        </w:rPr>
        <w:t>’</w:t>
      </w:r>
      <w:r w:rsidRPr="00877D2E">
        <w:rPr>
          <w:b/>
          <w:sz w:val="22"/>
          <w:szCs w:val="22"/>
        </w:rPr>
        <w:t xml:space="preserve"> activity</w:t>
      </w:r>
    </w:p>
    <w:p w14:paraId="65551A3E" w14:textId="77777777" w:rsidR="00204793" w:rsidRPr="00877D2E" w:rsidRDefault="00204793">
      <w:pPr>
        <w:rPr>
          <w:sz w:val="22"/>
          <w:szCs w:val="22"/>
          <w:u w:val="single"/>
        </w:rPr>
      </w:pPr>
      <w:r w:rsidRPr="00877D2E">
        <w:rPr>
          <w:sz w:val="22"/>
          <w:szCs w:val="22"/>
          <w:u w:val="single"/>
        </w:rPr>
        <w:t>OSTEG – Online Science Teacher Expert Group</w:t>
      </w:r>
    </w:p>
    <w:p w14:paraId="0CDCBA55" w14:textId="77777777" w:rsidR="00204793" w:rsidRPr="00877D2E" w:rsidRDefault="0051038E">
      <w:pPr>
        <w:rPr>
          <w:sz w:val="22"/>
          <w:szCs w:val="22"/>
        </w:rPr>
      </w:pPr>
      <w:r w:rsidRPr="00877D2E">
        <w:rPr>
          <w:sz w:val="22"/>
          <w:szCs w:val="22"/>
        </w:rPr>
        <w:t xml:space="preserve">The members of OSTEG have spent the last few months identifying and collating </w:t>
      </w:r>
      <w:r w:rsidR="00652BF5" w:rsidRPr="00877D2E">
        <w:rPr>
          <w:sz w:val="22"/>
          <w:szCs w:val="22"/>
        </w:rPr>
        <w:t xml:space="preserve">information on one hundred of the best Australian science </w:t>
      </w:r>
      <w:r w:rsidR="00C06BFF" w:rsidRPr="00877D2E">
        <w:rPr>
          <w:sz w:val="22"/>
          <w:szCs w:val="22"/>
        </w:rPr>
        <w:t xml:space="preserve">education resources. These can support teachers of F-12 implement the Australian Curriculum: Science into their classrooms and will be accessed from the Science ASSIST website </w:t>
      </w:r>
      <w:r w:rsidR="008B3F1A" w:rsidRPr="00877D2E">
        <w:rPr>
          <w:sz w:val="22"/>
          <w:szCs w:val="22"/>
        </w:rPr>
        <w:t>from the soft launch.</w:t>
      </w:r>
    </w:p>
    <w:p w14:paraId="0AE50162" w14:textId="77777777" w:rsidR="00204793" w:rsidRPr="00877D2E" w:rsidRDefault="00204793">
      <w:pPr>
        <w:rPr>
          <w:sz w:val="22"/>
          <w:szCs w:val="22"/>
        </w:rPr>
      </w:pPr>
    </w:p>
    <w:p w14:paraId="0E72D06A" w14:textId="77777777" w:rsidR="00204793" w:rsidRPr="00877D2E" w:rsidRDefault="00204793">
      <w:pPr>
        <w:rPr>
          <w:sz w:val="22"/>
          <w:szCs w:val="22"/>
          <w:u w:val="single"/>
        </w:rPr>
      </w:pPr>
      <w:r w:rsidRPr="00877D2E">
        <w:rPr>
          <w:sz w:val="22"/>
          <w:szCs w:val="22"/>
          <w:u w:val="single"/>
        </w:rPr>
        <w:t xml:space="preserve">OLTAG  – </w:t>
      </w:r>
      <w:r w:rsidR="00476E25" w:rsidRPr="00877D2E">
        <w:rPr>
          <w:sz w:val="22"/>
          <w:szCs w:val="22"/>
          <w:u w:val="single"/>
        </w:rPr>
        <w:t>Online Laboratory Technicians Advisory Group</w:t>
      </w:r>
    </w:p>
    <w:p w14:paraId="65B234BE" w14:textId="77777777" w:rsidR="008059F4" w:rsidRPr="00877D2E" w:rsidRDefault="00CB5F5A">
      <w:pPr>
        <w:rPr>
          <w:sz w:val="22"/>
          <w:szCs w:val="22"/>
        </w:rPr>
      </w:pPr>
      <w:r w:rsidRPr="00877D2E">
        <w:rPr>
          <w:sz w:val="22"/>
          <w:szCs w:val="22"/>
        </w:rPr>
        <w:t>The member</w:t>
      </w:r>
      <w:r w:rsidR="0025463F" w:rsidRPr="00877D2E">
        <w:rPr>
          <w:sz w:val="22"/>
          <w:szCs w:val="22"/>
        </w:rPr>
        <w:t>s</w:t>
      </w:r>
      <w:r w:rsidRPr="00877D2E">
        <w:rPr>
          <w:sz w:val="22"/>
          <w:szCs w:val="22"/>
        </w:rPr>
        <w:t xml:space="preserve"> of OLTAG </w:t>
      </w:r>
      <w:r w:rsidR="006B6858" w:rsidRPr="00877D2E">
        <w:rPr>
          <w:sz w:val="22"/>
          <w:szCs w:val="22"/>
        </w:rPr>
        <w:t>have identified a number of key areas of concern for school lab techs so have been working together to develop</w:t>
      </w:r>
      <w:r w:rsidR="00AD1504" w:rsidRPr="00877D2E">
        <w:rPr>
          <w:sz w:val="22"/>
          <w:szCs w:val="22"/>
        </w:rPr>
        <w:t xml:space="preserve"> resources</w:t>
      </w:r>
      <w:r w:rsidR="006F5813" w:rsidRPr="00877D2E">
        <w:rPr>
          <w:sz w:val="22"/>
          <w:szCs w:val="22"/>
        </w:rPr>
        <w:t>,</w:t>
      </w:r>
      <w:r w:rsidR="00AD1504" w:rsidRPr="00877D2E">
        <w:rPr>
          <w:sz w:val="22"/>
          <w:szCs w:val="22"/>
        </w:rPr>
        <w:t xml:space="preserve"> including</w:t>
      </w:r>
      <w:r w:rsidR="008059F4" w:rsidRPr="00877D2E">
        <w:rPr>
          <w:sz w:val="22"/>
          <w:szCs w:val="22"/>
        </w:rPr>
        <w:t>:</w:t>
      </w:r>
    </w:p>
    <w:p w14:paraId="009E4CBF" w14:textId="77777777" w:rsidR="00476E25" w:rsidRPr="00877D2E" w:rsidRDefault="002955F7" w:rsidP="008059F4">
      <w:pPr>
        <w:pStyle w:val="ListParagraph"/>
        <w:numPr>
          <w:ilvl w:val="0"/>
          <w:numId w:val="18"/>
        </w:numPr>
        <w:rPr>
          <w:sz w:val="22"/>
          <w:szCs w:val="22"/>
        </w:rPr>
      </w:pPr>
      <w:r w:rsidRPr="00877D2E">
        <w:rPr>
          <w:sz w:val="22"/>
          <w:szCs w:val="22"/>
        </w:rPr>
        <w:t xml:space="preserve">a Standard Operating Procedures (SOPs) template and number of SOPs for chemistry, biology and physics </w:t>
      </w:r>
      <w:r w:rsidR="008059F4" w:rsidRPr="00877D2E">
        <w:rPr>
          <w:sz w:val="22"/>
          <w:szCs w:val="22"/>
        </w:rPr>
        <w:t>activities</w:t>
      </w:r>
    </w:p>
    <w:p w14:paraId="53F2E831" w14:textId="77777777" w:rsidR="008059F4" w:rsidRPr="00877D2E" w:rsidRDefault="008059F4" w:rsidP="008059F4">
      <w:pPr>
        <w:pStyle w:val="ListParagraph"/>
        <w:numPr>
          <w:ilvl w:val="0"/>
          <w:numId w:val="18"/>
        </w:numPr>
        <w:rPr>
          <w:sz w:val="22"/>
          <w:szCs w:val="22"/>
        </w:rPr>
      </w:pPr>
      <w:r w:rsidRPr="00877D2E">
        <w:rPr>
          <w:sz w:val="22"/>
          <w:szCs w:val="22"/>
        </w:rPr>
        <w:t>a Risk Assessment (RA) template and a number of RA models</w:t>
      </w:r>
      <w:r w:rsidR="006F5813" w:rsidRPr="00877D2E">
        <w:rPr>
          <w:sz w:val="22"/>
          <w:szCs w:val="22"/>
        </w:rPr>
        <w:t xml:space="preserve"> for the SOPs</w:t>
      </w:r>
    </w:p>
    <w:p w14:paraId="28C29178" w14:textId="77777777" w:rsidR="008059F4" w:rsidRPr="00877D2E" w:rsidRDefault="008059F4" w:rsidP="008059F4">
      <w:pPr>
        <w:pStyle w:val="ListParagraph"/>
        <w:numPr>
          <w:ilvl w:val="0"/>
          <w:numId w:val="18"/>
        </w:numPr>
        <w:rPr>
          <w:sz w:val="22"/>
          <w:szCs w:val="22"/>
        </w:rPr>
      </w:pPr>
      <w:r w:rsidRPr="00877D2E">
        <w:rPr>
          <w:sz w:val="22"/>
          <w:szCs w:val="22"/>
        </w:rPr>
        <w:t>a schools’ guide to labelling chemicals</w:t>
      </w:r>
    </w:p>
    <w:p w14:paraId="4B537C97" w14:textId="7CCB2AE5" w:rsidR="00AD1504" w:rsidRPr="00877D2E" w:rsidRDefault="00AD1504" w:rsidP="008059F4">
      <w:pPr>
        <w:pStyle w:val="ListParagraph"/>
        <w:numPr>
          <w:ilvl w:val="0"/>
          <w:numId w:val="18"/>
        </w:numPr>
        <w:rPr>
          <w:sz w:val="22"/>
          <w:szCs w:val="22"/>
        </w:rPr>
      </w:pPr>
      <w:r w:rsidRPr="00877D2E">
        <w:rPr>
          <w:sz w:val="22"/>
          <w:szCs w:val="22"/>
        </w:rPr>
        <w:t>the compilation of a legislation list</w:t>
      </w:r>
      <w:r w:rsidR="00F40A19">
        <w:rPr>
          <w:sz w:val="22"/>
          <w:szCs w:val="22"/>
        </w:rPr>
        <w:t>.</w:t>
      </w:r>
    </w:p>
    <w:p w14:paraId="5CDF7815" w14:textId="77777777" w:rsidR="00AD1504" w:rsidRPr="00877D2E" w:rsidRDefault="00AD1504" w:rsidP="00AD1504">
      <w:pPr>
        <w:rPr>
          <w:sz w:val="22"/>
          <w:szCs w:val="22"/>
        </w:rPr>
      </w:pPr>
    </w:p>
    <w:p w14:paraId="040EA58F" w14:textId="77777777" w:rsidR="00476E25" w:rsidRPr="00877D2E" w:rsidRDefault="00476E25">
      <w:pPr>
        <w:rPr>
          <w:b/>
          <w:sz w:val="22"/>
          <w:szCs w:val="22"/>
        </w:rPr>
      </w:pPr>
      <w:r w:rsidRPr="00877D2E">
        <w:rPr>
          <w:b/>
          <w:sz w:val="22"/>
          <w:szCs w:val="22"/>
        </w:rPr>
        <w:t>Primary teachers survey</w:t>
      </w:r>
    </w:p>
    <w:p w14:paraId="40F20FF4" w14:textId="1876FD7F" w:rsidR="00476E25" w:rsidRPr="00877D2E" w:rsidRDefault="006D7555">
      <w:pPr>
        <w:rPr>
          <w:rFonts w:cs="Helvetica"/>
          <w:sz w:val="22"/>
          <w:szCs w:val="22"/>
          <w:lang w:val="en-US"/>
        </w:rPr>
      </w:pPr>
      <w:r w:rsidRPr="00877D2E">
        <w:rPr>
          <w:sz w:val="22"/>
          <w:szCs w:val="22"/>
        </w:rPr>
        <w:t xml:space="preserve">The Science ASSIST survey of teachers and lab technicians conducted in September last year identified </w:t>
      </w:r>
      <w:r w:rsidR="00F40A19">
        <w:rPr>
          <w:sz w:val="22"/>
          <w:szCs w:val="22"/>
        </w:rPr>
        <w:t>a significant gap in information relating to primary teachers teaching science.</w:t>
      </w:r>
      <w:r w:rsidR="00F84456" w:rsidRPr="00877D2E">
        <w:rPr>
          <w:sz w:val="22"/>
          <w:szCs w:val="22"/>
        </w:rPr>
        <w:t xml:space="preserve"> ASTA, in partnership with the Office of the Chief Scientist and the Australian Primary Princ</w:t>
      </w:r>
      <w:r w:rsidR="00F40A19">
        <w:rPr>
          <w:sz w:val="22"/>
          <w:szCs w:val="22"/>
        </w:rPr>
        <w:t>ipals Association, has commissioned a comprehensive</w:t>
      </w:r>
      <w:r w:rsidR="00F84456" w:rsidRPr="00877D2E">
        <w:rPr>
          <w:sz w:val="22"/>
          <w:szCs w:val="22"/>
        </w:rPr>
        <w:t xml:space="preserve"> qualitative and quantitative survey of primary teachers </w:t>
      </w:r>
      <w:r w:rsidR="00F84456" w:rsidRPr="00877D2E">
        <w:rPr>
          <w:rFonts w:cs="Helvetica"/>
          <w:sz w:val="22"/>
          <w:szCs w:val="22"/>
          <w:lang w:val="en-US"/>
        </w:rPr>
        <w:t>on their capacity and confidence in teaching primary science and the resources and support they require to implement the Australian Curriculum: Science in their classrooms.</w:t>
      </w:r>
    </w:p>
    <w:p w14:paraId="215AD58A" w14:textId="77777777" w:rsidR="009B35AE" w:rsidRPr="00877D2E" w:rsidRDefault="009B35AE">
      <w:pPr>
        <w:rPr>
          <w:sz w:val="22"/>
          <w:szCs w:val="22"/>
        </w:rPr>
      </w:pPr>
    </w:p>
    <w:p w14:paraId="34BED711" w14:textId="19397F9E" w:rsidR="00DF5199" w:rsidRPr="00877D2E" w:rsidRDefault="009B35AE">
      <w:pPr>
        <w:rPr>
          <w:rFonts w:cs="Helvetica"/>
          <w:sz w:val="22"/>
          <w:szCs w:val="22"/>
          <w:lang w:val="en-US"/>
        </w:rPr>
      </w:pPr>
      <w:r w:rsidRPr="00877D2E">
        <w:rPr>
          <w:rFonts w:cs="Helvetica"/>
          <w:sz w:val="22"/>
          <w:szCs w:val="22"/>
          <w:lang w:val="en-US"/>
        </w:rPr>
        <w:t xml:space="preserve">The survey will include a series of focus groups, in-depth interviews with remote teachers and an online survey. Please keep an eye out for </w:t>
      </w:r>
      <w:r w:rsidR="00DF5199" w:rsidRPr="00877D2E">
        <w:rPr>
          <w:rFonts w:cs="Helvetica"/>
          <w:sz w:val="22"/>
          <w:szCs w:val="22"/>
          <w:lang w:val="en-US"/>
        </w:rPr>
        <w:t>the request to complete the online survey and pass it on</w:t>
      </w:r>
      <w:r w:rsidR="00F40A19">
        <w:rPr>
          <w:rFonts w:cs="Helvetica"/>
          <w:sz w:val="22"/>
          <w:szCs w:val="22"/>
          <w:lang w:val="en-US"/>
        </w:rPr>
        <w:t xml:space="preserve"> </w:t>
      </w:r>
      <w:r w:rsidR="00DF5199" w:rsidRPr="00877D2E">
        <w:rPr>
          <w:rFonts w:cs="Helvetica"/>
          <w:sz w:val="22"/>
          <w:szCs w:val="22"/>
          <w:lang w:val="en-US"/>
        </w:rPr>
        <w:t xml:space="preserve">to all your primary teacher colleagues and networks. </w:t>
      </w:r>
    </w:p>
    <w:p w14:paraId="184D690A" w14:textId="77777777" w:rsidR="00DF5199" w:rsidRPr="00877D2E" w:rsidRDefault="00DF5199">
      <w:pPr>
        <w:rPr>
          <w:rFonts w:cs="Helvetica"/>
          <w:sz w:val="22"/>
          <w:szCs w:val="22"/>
          <w:lang w:val="en-US"/>
        </w:rPr>
      </w:pPr>
    </w:p>
    <w:p w14:paraId="6CC37182" w14:textId="27E7A5AA" w:rsidR="004F3B03" w:rsidRPr="00877D2E" w:rsidRDefault="009B35AE">
      <w:pPr>
        <w:rPr>
          <w:sz w:val="22"/>
          <w:szCs w:val="22"/>
        </w:rPr>
      </w:pPr>
      <w:r w:rsidRPr="00877D2E">
        <w:rPr>
          <w:rFonts w:cs="Helvetica"/>
          <w:sz w:val="22"/>
          <w:szCs w:val="22"/>
          <w:lang w:val="en-US"/>
        </w:rPr>
        <w:t>ASTA thanks APPA and the lo</w:t>
      </w:r>
      <w:r w:rsidR="00D9397E" w:rsidRPr="00877D2E">
        <w:rPr>
          <w:rFonts w:cs="Helvetica"/>
          <w:sz w:val="22"/>
          <w:szCs w:val="22"/>
          <w:lang w:val="en-US"/>
        </w:rPr>
        <w:t>cal state and territory Science Teachers A</w:t>
      </w:r>
      <w:r w:rsidRPr="00877D2E">
        <w:rPr>
          <w:rFonts w:cs="Helvetica"/>
          <w:sz w:val="22"/>
          <w:szCs w:val="22"/>
          <w:lang w:val="en-US"/>
        </w:rPr>
        <w:t>ssociations for their assistance</w:t>
      </w:r>
      <w:r w:rsidR="00F40A19">
        <w:rPr>
          <w:rFonts w:cs="Helvetica"/>
          <w:sz w:val="22"/>
          <w:szCs w:val="22"/>
          <w:lang w:val="en-US"/>
        </w:rPr>
        <w:t xml:space="preserve"> in preparing for this national survey</w:t>
      </w:r>
      <w:r w:rsidRPr="00877D2E">
        <w:rPr>
          <w:rFonts w:cs="Helvetica"/>
          <w:sz w:val="22"/>
          <w:szCs w:val="22"/>
          <w:lang w:val="en-US"/>
        </w:rPr>
        <w:t>.</w:t>
      </w:r>
    </w:p>
    <w:p w14:paraId="20E67001" w14:textId="77777777" w:rsidR="00476E25" w:rsidRPr="00877D2E" w:rsidRDefault="00476E25">
      <w:pPr>
        <w:rPr>
          <w:sz w:val="22"/>
          <w:szCs w:val="22"/>
        </w:rPr>
      </w:pPr>
    </w:p>
    <w:p w14:paraId="43639FDE" w14:textId="77777777" w:rsidR="00476E25" w:rsidRPr="00877D2E" w:rsidRDefault="00476E25">
      <w:pPr>
        <w:rPr>
          <w:b/>
          <w:sz w:val="22"/>
          <w:szCs w:val="22"/>
        </w:rPr>
      </w:pPr>
      <w:r w:rsidRPr="00877D2E">
        <w:rPr>
          <w:b/>
          <w:sz w:val="22"/>
          <w:szCs w:val="22"/>
        </w:rPr>
        <w:t>Science ASSIST website development</w:t>
      </w:r>
    </w:p>
    <w:p w14:paraId="5FF8E8C1" w14:textId="5E9B84E9" w:rsidR="00476E25" w:rsidRPr="00877D2E" w:rsidRDefault="00877D2E">
      <w:pPr>
        <w:rPr>
          <w:sz w:val="22"/>
          <w:szCs w:val="22"/>
        </w:rPr>
      </w:pPr>
      <w:r w:rsidRPr="00877D2E">
        <w:rPr>
          <w:rFonts w:cs="Century Gothic"/>
          <w:sz w:val="22"/>
          <w:szCs w:val="22"/>
          <w:lang w:val="en-US"/>
        </w:rPr>
        <w:t>The ASSIST website is in th</w:t>
      </w:r>
      <w:r w:rsidR="00F40A19">
        <w:rPr>
          <w:rFonts w:cs="Century Gothic"/>
          <w:sz w:val="22"/>
          <w:szCs w:val="22"/>
          <w:lang w:val="en-US"/>
        </w:rPr>
        <w:t>e final stages of testing. Our w</w:t>
      </w:r>
      <w:r w:rsidRPr="00877D2E">
        <w:rPr>
          <w:rFonts w:cs="Century Gothic"/>
          <w:sz w:val="22"/>
          <w:szCs w:val="22"/>
          <w:lang w:val="en-US"/>
        </w:rPr>
        <w:t>eb developers have designed a site</w:t>
      </w:r>
      <w:r>
        <w:rPr>
          <w:rFonts w:cs="Century Gothic"/>
          <w:sz w:val="22"/>
          <w:szCs w:val="22"/>
          <w:lang w:val="en-US"/>
        </w:rPr>
        <w:t>,</w:t>
      </w:r>
      <w:r w:rsidRPr="00877D2E">
        <w:rPr>
          <w:rFonts w:cs="Century Gothic"/>
          <w:sz w:val="22"/>
          <w:szCs w:val="22"/>
          <w:lang w:val="en-US"/>
        </w:rPr>
        <w:t xml:space="preserve"> which is both attractive and functional to present the range of questions, answers and resources to our user community. Resources, questions and answers contributed by OLTAG and OSTEG members will feature on the front page, and registered users on the site will also have the opportunity to ask questions, contribute comments and answers, and to rate resources. The URL of the site will be </w:t>
      </w:r>
      <w:hyperlink r:id="rId7" w:history="1">
        <w:r w:rsidRPr="00877D2E">
          <w:rPr>
            <w:rFonts w:cs="Century Gothic"/>
            <w:color w:val="0000FF"/>
            <w:sz w:val="22"/>
            <w:szCs w:val="22"/>
            <w:u w:val="single" w:color="0000FF"/>
            <w:lang w:val="en-US"/>
          </w:rPr>
          <w:t>assist.asta.edu.au</w:t>
        </w:r>
      </w:hyperlink>
      <w:r w:rsidRPr="00877D2E">
        <w:rPr>
          <w:rFonts w:cs="Century Gothic"/>
          <w:sz w:val="22"/>
          <w:szCs w:val="22"/>
          <w:lang w:val="en-US"/>
        </w:rPr>
        <w:t>, so watch for the announcement in a few weeks time when the site goes live at this address.</w:t>
      </w:r>
    </w:p>
    <w:p w14:paraId="6B061D89" w14:textId="77777777" w:rsidR="00877D2E" w:rsidRPr="00877D2E" w:rsidRDefault="00877D2E">
      <w:pPr>
        <w:rPr>
          <w:sz w:val="22"/>
          <w:szCs w:val="22"/>
        </w:rPr>
      </w:pPr>
    </w:p>
    <w:p w14:paraId="64A80069" w14:textId="77777777" w:rsidR="00476E25" w:rsidRPr="00877D2E" w:rsidRDefault="00877D2E">
      <w:pPr>
        <w:rPr>
          <w:sz w:val="22"/>
          <w:szCs w:val="22"/>
        </w:rPr>
      </w:pPr>
      <w:r w:rsidRPr="00877D2E">
        <w:rPr>
          <w:sz w:val="22"/>
          <w:szCs w:val="22"/>
        </w:rPr>
        <w:t xml:space="preserve">OSTEG and OLTAG are attending a </w:t>
      </w:r>
      <w:r w:rsidR="00476E25" w:rsidRPr="00877D2E">
        <w:rPr>
          <w:sz w:val="22"/>
          <w:szCs w:val="22"/>
        </w:rPr>
        <w:t>website training workshop 15 March 2014</w:t>
      </w:r>
      <w:r w:rsidRPr="00877D2E">
        <w:rPr>
          <w:sz w:val="22"/>
          <w:szCs w:val="22"/>
        </w:rPr>
        <w:t>.</w:t>
      </w:r>
    </w:p>
    <w:sectPr w:rsidR="00476E25" w:rsidRPr="00877D2E" w:rsidSect="005B5FE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ACA2E" w14:textId="77777777" w:rsidR="00A167F6" w:rsidRDefault="00A167F6" w:rsidP="00476E25">
      <w:r>
        <w:separator/>
      </w:r>
    </w:p>
  </w:endnote>
  <w:endnote w:type="continuationSeparator" w:id="0">
    <w:p w14:paraId="045A3FF6" w14:textId="77777777" w:rsidR="00A167F6" w:rsidRDefault="00A167F6" w:rsidP="00476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PGothic">
    <w:altName w:val="ＭＳ Ｐゴシック"/>
    <w:panose1 w:val="020B0600070205080204"/>
    <w:charset w:val="80"/>
    <w:family w:val="swiss"/>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B18DE" w14:textId="77777777" w:rsidR="00A167F6" w:rsidRDefault="00A167F6" w:rsidP="00476E25">
      <w:r>
        <w:separator/>
      </w:r>
    </w:p>
  </w:footnote>
  <w:footnote w:type="continuationSeparator" w:id="0">
    <w:p w14:paraId="5772B8CE" w14:textId="77777777" w:rsidR="00A167F6" w:rsidRDefault="00A167F6" w:rsidP="00476E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3D58A408"/>
    <w:lvl w:ilvl="0">
      <w:start w:val="1"/>
      <w:numFmt w:val="upperRoman"/>
      <w:pStyle w:val="ListNumber3"/>
      <w:lvlText w:val="%1."/>
      <w:lvlJc w:val="right"/>
      <w:pPr>
        <w:ind w:left="747" w:hanging="180"/>
      </w:pPr>
    </w:lvl>
  </w:abstractNum>
  <w:abstractNum w:abstractNumId="1">
    <w:nsid w:val="FFFFFF7F"/>
    <w:multiLevelType w:val="singleLevel"/>
    <w:tmpl w:val="2CD0AABC"/>
    <w:lvl w:ilvl="0">
      <w:start w:val="1"/>
      <w:numFmt w:val="lowerLetter"/>
      <w:pStyle w:val="ListNumber2"/>
      <w:lvlText w:val="%1."/>
      <w:lvlJc w:val="left"/>
      <w:pPr>
        <w:ind w:left="644" w:hanging="360"/>
      </w:pPr>
    </w:lvl>
  </w:abstractNum>
  <w:abstractNum w:abstractNumId="2">
    <w:nsid w:val="FFFFFF83"/>
    <w:multiLevelType w:val="singleLevel"/>
    <w:tmpl w:val="89842ED8"/>
    <w:lvl w:ilvl="0">
      <w:start w:val="1"/>
      <w:numFmt w:val="bullet"/>
      <w:pStyle w:val="ListBullet2"/>
      <w:lvlText w:val="o"/>
      <w:lvlJc w:val="left"/>
      <w:pPr>
        <w:ind w:left="644" w:hanging="360"/>
      </w:pPr>
      <w:rPr>
        <w:rFonts w:ascii="Courier New" w:hAnsi="Courier New" w:hint="default"/>
      </w:rPr>
    </w:lvl>
  </w:abstractNum>
  <w:abstractNum w:abstractNumId="3">
    <w:nsid w:val="FFFFFF88"/>
    <w:multiLevelType w:val="singleLevel"/>
    <w:tmpl w:val="0D50FB10"/>
    <w:lvl w:ilvl="0">
      <w:start w:val="1"/>
      <w:numFmt w:val="decimal"/>
      <w:pStyle w:val="ListNumber"/>
      <w:lvlText w:val="%1."/>
      <w:lvlJc w:val="left"/>
      <w:pPr>
        <w:tabs>
          <w:tab w:val="num" w:pos="360"/>
        </w:tabs>
        <w:ind w:left="360" w:hanging="360"/>
      </w:pPr>
    </w:lvl>
  </w:abstractNum>
  <w:abstractNum w:abstractNumId="4">
    <w:nsid w:val="FFFFFF89"/>
    <w:multiLevelType w:val="singleLevel"/>
    <w:tmpl w:val="B5446D94"/>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23E66317"/>
    <w:multiLevelType w:val="hybridMultilevel"/>
    <w:tmpl w:val="7B224BE8"/>
    <w:lvl w:ilvl="0" w:tplc="5FD87F74">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522DCA"/>
    <w:multiLevelType w:val="hybridMultilevel"/>
    <w:tmpl w:val="A4D88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3"/>
  </w:num>
  <w:num w:numId="3">
    <w:abstractNumId w:val="5"/>
  </w:num>
  <w:num w:numId="4">
    <w:abstractNumId w:val="4"/>
  </w:num>
  <w:num w:numId="5">
    <w:abstractNumId w:val="4"/>
  </w:num>
  <w:num w:numId="6">
    <w:abstractNumId w:val="3"/>
  </w:num>
  <w:num w:numId="7">
    <w:abstractNumId w:val="4"/>
  </w:num>
  <w:num w:numId="8">
    <w:abstractNumId w:val="2"/>
  </w:num>
  <w:num w:numId="9">
    <w:abstractNumId w:val="2"/>
  </w:num>
  <w:num w:numId="10">
    <w:abstractNumId w:val="2"/>
  </w:num>
  <w:num w:numId="11">
    <w:abstractNumId w:val="3"/>
  </w:num>
  <w:num w:numId="12">
    <w:abstractNumId w:val="1"/>
  </w:num>
  <w:num w:numId="13">
    <w:abstractNumId w:val="1"/>
  </w:num>
  <w:num w:numId="14">
    <w:abstractNumId w:val="1"/>
  </w:num>
  <w:num w:numId="15">
    <w:abstractNumId w:val="0"/>
  </w:num>
  <w:num w:numId="16">
    <w:abstractNumId w:val="0"/>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793"/>
    <w:rsid w:val="0002131C"/>
    <w:rsid w:val="000A1EEE"/>
    <w:rsid w:val="000C3E2F"/>
    <w:rsid w:val="001D2511"/>
    <w:rsid w:val="00204793"/>
    <w:rsid w:val="0025463F"/>
    <w:rsid w:val="002955F7"/>
    <w:rsid w:val="003306F0"/>
    <w:rsid w:val="00334BA7"/>
    <w:rsid w:val="004216E2"/>
    <w:rsid w:val="00476E25"/>
    <w:rsid w:val="004F3B03"/>
    <w:rsid w:val="0051038E"/>
    <w:rsid w:val="005952E2"/>
    <w:rsid w:val="005B5FE8"/>
    <w:rsid w:val="005F6ACD"/>
    <w:rsid w:val="006117C0"/>
    <w:rsid w:val="00652BF5"/>
    <w:rsid w:val="006B6858"/>
    <w:rsid w:val="006C53CF"/>
    <w:rsid w:val="006D7555"/>
    <w:rsid w:val="006E039E"/>
    <w:rsid w:val="006E21EA"/>
    <w:rsid w:val="006F5813"/>
    <w:rsid w:val="007125B6"/>
    <w:rsid w:val="008059F4"/>
    <w:rsid w:val="00877D2E"/>
    <w:rsid w:val="008B3F1A"/>
    <w:rsid w:val="009B35AE"/>
    <w:rsid w:val="00A167F6"/>
    <w:rsid w:val="00AD1504"/>
    <w:rsid w:val="00B766ED"/>
    <w:rsid w:val="00C06BFF"/>
    <w:rsid w:val="00CB5F5A"/>
    <w:rsid w:val="00D0039D"/>
    <w:rsid w:val="00D9397E"/>
    <w:rsid w:val="00DD404C"/>
    <w:rsid w:val="00DF5199"/>
    <w:rsid w:val="00E57B3A"/>
    <w:rsid w:val="00F40A19"/>
    <w:rsid w:val="00F84456"/>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C4599B3"/>
  <w15:docId w15:val="{3468657D-4810-41FE-968B-B5D9A03B2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21EA"/>
    <w:pPr>
      <w:keepNext/>
      <w:keepLines/>
      <w:spacing w:before="480" w:line="259" w:lineRule="auto"/>
      <w:outlineLvl w:val="0"/>
    </w:pPr>
    <w:rPr>
      <w:rFonts w:ascii="Arial" w:eastAsiaTheme="majorEastAsia" w:hAnsi="Arial"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E21EA"/>
    <w:pPr>
      <w:keepNext/>
      <w:keepLines/>
      <w:spacing w:before="200" w:line="259" w:lineRule="auto"/>
      <w:outlineLvl w:val="1"/>
    </w:pPr>
    <w:rPr>
      <w:rFonts w:ascii="Arial" w:eastAsiaTheme="majorEastAsia" w:hAnsi="Arial" w:cstheme="majorBidi"/>
      <w:b/>
      <w:bCs/>
      <w:color w:val="4F81BD" w:themeColor="accent1"/>
      <w:szCs w:val="26"/>
    </w:rPr>
  </w:style>
  <w:style w:type="paragraph" w:styleId="Heading3">
    <w:name w:val="heading 3"/>
    <w:basedOn w:val="Normal"/>
    <w:next w:val="Normal"/>
    <w:link w:val="Heading3Char"/>
    <w:uiPriority w:val="9"/>
    <w:unhideWhenUsed/>
    <w:qFormat/>
    <w:rsid w:val="00DD404C"/>
    <w:pPr>
      <w:keepNext/>
      <w:spacing w:before="360" w:after="120" w:line="260" w:lineRule="exact"/>
      <w:outlineLvl w:val="2"/>
    </w:pPr>
    <w:rPr>
      <w:rFonts w:ascii="Arial" w:eastAsia="MS Gothic" w:hAnsi="Arial" w:cs="Times New Roman"/>
      <w:b/>
      <w:bCs/>
      <w:sz w:val="22"/>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ESAtable">
    <w:name w:val="ESA table"/>
    <w:basedOn w:val="TableNormal"/>
    <w:uiPriority w:val="99"/>
    <w:rsid w:val="004216E2"/>
    <w:rPr>
      <w:rFonts w:ascii="Arial" w:eastAsia="MS Mincho" w:hAnsi="Arial" w:cs="Times New Roman"/>
      <w:sz w:val="22"/>
      <w:szCs w:val="20"/>
    </w:rPr>
    <w:tblPr/>
  </w:style>
  <w:style w:type="table" w:customStyle="1" w:styleId="ESATable0">
    <w:name w:val="ESA Table"/>
    <w:basedOn w:val="TableNormal"/>
    <w:uiPriority w:val="99"/>
    <w:rsid w:val="004216E2"/>
    <w:rPr>
      <w:rFonts w:ascii="Arial" w:eastAsia="MS Mincho" w:hAnsi="Arial" w:cs="Times New Roman"/>
      <w:sz w:val="22"/>
      <w:szCs w:val="20"/>
    </w:rPr>
    <w:tblPr/>
  </w:style>
  <w:style w:type="character" w:customStyle="1" w:styleId="Heading1Char">
    <w:name w:val="Heading 1 Char"/>
    <w:basedOn w:val="DefaultParagraphFont"/>
    <w:link w:val="Heading1"/>
    <w:uiPriority w:val="9"/>
    <w:rsid w:val="006E21EA"/>
    <w:rPr>
      <w:rFonts w:ascii="Arial" w:eastAsiaTheme="majorEastAsia" w:hAnsi="Arial"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E21EA"/>
    <w:rPr>
      <w:rFonts w:ascii="Arial" w:eastAsiaTheme="majorEastAsia" w:hAnsi="Arial" w:cstheme="majorBidi"/>
      <w:b/>
      <w:bCs/>
      <w:color w:val="4F81BD" w:themeColor="accent1"/>
      <w:szCs w:val="26"/>
    </w:rPr>
  </w:style>
  <w:style w:type="character" w:customStyle="1" w:styleId="Heading3Char">
    <w:name w:val="Heading 3 Char"/>
    <w:link w:val="Heading3"/>
    <w:uiPriority w:val="9"/>
    <w:rsid w:val="00DD404C"/>
    <w:rPr>
      <w:rFonts w:ascii="Arial" w:eastAsia="MS Gothic" w:hAnsi="Arial" w:cs="Times New Roman"/>
      <w:b/>
      <w:bCs/>
      <w:sz w:val="22"/>
      <w:szCs w:val="26"/>
      <w:lang w:eastAsia="ja-JP"/>
    </w:rPr>
  </w:style>
  <w:style w:type="paragraph" w:styleId="ListNumber">
    <w:name w:val="List Number"/>
    <w:basedOn w:val="Normal"/>
    <w:uiPriority w:val="99"/>
    <w:unhideWhenUsed/>
    <w:rsid w:val="006E21EA"/>
    <w:pPr>
      <w:numPr>
        <w:numId w:val="11"/>
      </w:numPr>
      <w:spacing w:after="120" w:line="276" w:lineRule="auto"/>
      <w:contextualSpacing/>
    </w:pPr>
    <w:rPr>
      <w:rFonts w:ascii="Arial" w:eastAsiaTheme="minorHAnsi" w:hAnsi="Arial"/>
      <w:sz w:val="22"/>
      <w:szCs w:val="22"/>
    </w:rPr>
  </w:style>
  <w:style w:type="paragraph" w:styleId="ListBullet">
    <w:name w:val="List Bullet"/>
    <w:basedOn w:val="Normal"/>
    <w:uiPriority w:val="99"/>
    <w:unhideWhenUsed/>
    <w:rsid w:val="006E21EA"/>
    <w:pPr>
      <w:numPr>
        <w:numId w:val="7"/>
      </w:numPr>
      <w:spacing w:after="120" w:line="276" w:lineRule="auto"/>
      <w:contextualSpacing/>
    </w:pPr>
    <w:rPr>
      <w:rFonts w:ascii="Arial" w:eastAsiaTheme="minorHAnsi" w:hAnsi="Arial"/>
      <w:sz w:val="22"/>
      <w:szCs w:val="22"/>
    </w:rPr>
  </w:style>
  <w:style w:type="paragraph" w:customStyle="1" w:styleId="Wanswerline1">
    <w:name w:val="W:answerline1"/>
    <w:basedOn w:val="Normal"/>
    <w:qFormat/>
    <w:rsid w:val="006117C0"/>
    <w:pPr>
      <w:tabs>
        <w:tab w:val="left" w:pos="9072"/>
      </w:tabs>
      <w:spacing w:line="600" w:lineRule="atLeast"/>
      <w:ind w:left="397"/>
      <w:contextualSpacing/>
    </w:pPr>
    <w:rPr>
      <w:rFonts w:ascii="Arial" w:eastAsia="Calibri" w:hAnsi="Arial" w:cs="Times New Roman"/>
      <w:color w:val="808080"/>
      <w:szCs w:val="22"/>
      <w:u w:val="single"/>
      <w:lang w:val="en-US"/>
    </w:rPr>
  </w:style>
  <w:style w:type="paragraph" w:customStyle="1" w:styleId="Tabbedlines">
    <w:name w:val="Tabbed lines"/>
    <w:basedOn w:val="Wanswerline1"/>
    <w:qFormat/>
    <w:rsid w:val="005F6ACD"/>
    <w:rPr>
      <w:sz w:val="22"/>
      <w:lang w:val="en-AU"/>
    </w:rPr>
  </w:style>
  <w:style w:type="paragraph" w:customStyle="1" w:styleId="Underline">
    <w:name w:val="Underline"/>
    <w:basedOn w:val="Normal"/>
    <w:rsid w:val="000A1EEE"/>
    <w:pPr>
      <w:tabs>
        <w:tab w:val="left" w:pos="8392"/>
        <w:tab w:val="left" w:pos="8505"/>
        <w:tab w:val="left" w:pos="9072"/>
      </w:tabs>
      <w:spacing w:after="120" w:line="300" w:lineRule="atLeast"/>
      <w:ind w:left="357"/>
    </w:pPr>
    <w:rPr>
      <w:rFonts w:ascii="Arial" w:eastAsia="MS PGothic" w:hAnsi="Arial" w:cs="Times New Roman"/>
      <w:color w:val="808080"/>
      <w:sz w:val="22"/>
      <w:szCs w:val="22"/>
      <w:u w:val="single"/>
      <w:lang w:eastAsia="ja-JP"/>
    </w:rPr>
  </w:style>
  <w:style w:type="paragraph" w:customStyle="1" w:styleId="Tabletext">
    <w:name w:val="Table text"/>
    <w:basedOn w:val="Normal"/>
    <w:qFormat/>
    <w:rsid w:val="000A1EEE"/>
    <w:pPr>
      <w:spacing w:before="40" w:line="276" w:lineRule="auto"/>
    </w:pPr>
    <w:rPr>
      <w:rFonts w:ascii="Arial" w:eastAsia="MS PGothic" w:hAnsi="Arial" w:cs="Times New Roman"/>
      <w:sz w:val="22"/>
      <w:lang w:eastAsia="ja-JP"/>
    </w:rPr>
  </w:style>
  <w:style w:type="paragraph" w:customStyle="1" w:styleId="Tablecolumnheading">
    <w:name w:val="Table column heading"/>
    <w:basedOn w:val="Normal"/>
    <w:next w:val="Normal"/>
    <w:qFormat/>
    <w:rsid w:val="000A1EEE"/>
    <w:pPr>
      <w:spacing w:before="40"/>
    </w:pPr>
    <w:rPr>
      <w:rFonts w:ascii="Arial" w:eastAsia="MS PGothic" w:hAnsi="Arial" w:cs="Times New Roman"/>
      <w:b/>
      <w:sz w:val="22"/>
      <w:szCs w:val="22"/>
      <w:lang w:eastAsia="ja-JP"/>
    </w:rPr>
  </w:style>
  <w:style w:type="paragraph" w:styleId="BodyText">
    <w:name w:val="Body Text"/>
    <w:basedOn w:val="Normal"/>
    <w:link w:val="BodyTextChar"/>
    <w:uiPriority w:val="99"/>
    <w:unhideWhenUsed/>
    <w:rsid w:val="006E21EA"/>
    <w:pPr>
      <w:spacing w:before="60" w:after="120" w:line="276" w:lineRule="auto"/>
      <w:contextualSpacing/>
    </w:pPr>
    <w:rPr>
      <w:rFonts w:ascii="Arial" w:eastAsiaTheme="minorHAnsi" w:hAnsi="Arial"/>
      <w:sz w:val="22"/>
      <w:szCs w:val="22"/>
    </w:rPr>
  </w:style>
  <w:style w:type="character" w:customStyle="1" w:styleId="BodyTextChar">
    <w:name w:val="Body Text Char"/>
    <w:basedOn w:val="DefaultParagraphFont"/>
    <w:link w:val="BodyText"/>
    <w:uiPriority w:val="99"/>
    <w:rsid w:val="006E21EA"/>
    <w:rPr>
      <w:rFonts w:ascii="Arial" w:eastAsiaTheme="minorHAnsi" w:hAnsi="Arial"/>
      <w:sz w:val="22"/>
      <w:szCs w:val="22"/>
    </w:rPr>
  </w:style>
  <w:style w:type="paragraph" w:styleId="ListBullet2">
    <w:name w:val="List Bullet 2"/>
    <w:basedOn w:val="Normal"/>
    <w:uiPriority w:val="99"/>
    <w:unhideWhenUsed/>
    <w:rsid w:val="006E21EA"/>
    <w:pPr>
      <w:numPr>
        <w:numId w:val="10"/>
      </w:numPr>
      <w:spacing w:after="120" w:line="276" w:lineRule="auto"/>
      <w:contextualSpacing/>
    </w:pPr>
    <w:rPr>
      <w:rFonts w:ascii="Arial" w:eastAsiaTheme="minorHAnsi" w:hAnsi="Arial"/>
      <w:sz w:val="22"/>
      <w:szCs w:val="22"/>
    </w:rPr>
  </w:style>
  <w:style w:type="paragraph" w:styleId="ListNumber2">
    <w:name w:val="List Number 2"/>
    <w:basedOn w:val="Normal"/>
    <w:uiPriority w:val="99"/>
    <w:unhideWhenUsed/>
    <w:rsid w:val="006E21EA"/>
    <w:pPr>
      <w:numPr>
        <w:numId w:val="14"/>
      </w:numPr>
      <w:tabs>
        <w:tab w:val="left" w:pos="454"/>
      </w:tabs>
      <w:spacing w:after="120" w:line="276" w:lineRule="auto"/>
      <w:contextualSpacing/>
    </w:pPr>
    <w:rPr>
      <w:rFonts w:ascii="Arial" w:eastAsiaTheme="minorHAnsi" w:hAnsi="Arial"/>
      <w:sz w:val="22"/>
      <w:szCs w:val="22"/>
    </w:rPr>
  </w:style>
  <w:style w:type="paragraph" w:styleId="ListNumber3">
    <w:name w:val="List Number 3"/>
    <w:basedOn w:val="Normal"/>
    <w:uiPriority w:val="99"/>
    <w:unhideWhenUsed/>
    <w:rsid w:val="006E21EA"/>
    <w:pPr>
      <w:numPr>
        <w:numId w:val="17"/>
      </w:numPr>
      <w:spacing w:after="120" w:line="276" w:lineRule="auto"/>
      <w:contextualSpacing/>
    </w:pPr>
    <w:rPr>
      <w:rFonts w:ascii="Arial" w:eastAsiaTheme="minorHAnsi" w:hAnsi="Arial"/>
      <w:sz w:val="22"/>
      <w:szCs w:val="22"/>
    </w:rPr>
  </w:style>
  <w:style w:type="paragraph" w:styleId="Header">
    <w:name w:val="header"/>
    <w:basedOn w:val="Normal"/>
    <w:link w:val="HeaderChar"/>
    <w:uiPriority w:val="99"/>
    <w:unhideWhenUsed/>
    <w:rsid w:val="00476E25"/>
    <w:pPr>
      <w:tabs>
        <w:tab w:val="center" w:pos="4320"/>
        <w:tab w:val="right" w:pos="8640"/>
      </w:tabs>
    </w:pPr>
  </w:style>
  <w:style w:type="character" w:customStyle="1" w:styleId="HeaderChar">
    <w:name w:val="Header Char"/>
    <w:basedOn w:val="DefaultParagraphFont"/>
    <w:link w:val="Header"/>
    <w:uiPriority w:val="99"/>
    <w:rsid w:val="00476E25"/>
  </w:style>
  <w:style w:type="paragraph" w:styleId="Footer">
    <w:name w:val="footer"/>
    <w:basedOn w:val="Normal"/>
    <w:link w:val="FooterChar"/>
    <w:uiPriority w:val="99"/>
    <w:unhideWhenUsed/>
    <w:rsid w:val="00476E25"/>
    <w:pPr>
      <w:tabs>
        <w:tab w:val="center" w:pos="4320"/>
        <w:tab w:val="right" w:pos="8640"/>
      </w:tabs>
    </w:pPr>
  </w:style>
  <w:style w:type="character" w:customStyle="1" w:styleId="FooterChar">
    <w:name w:val="Footer Char"/>
    <w:basedOn w:val="DefaultParagraphFont"/>
    <w:link w:val="Footer"/>
    <w:uiPriority w:val="99"/>
    <w:rsid w:val="00476E25"/>
  </w:style>
  <w:style w:type="paragraph" w:styleId="ListParagraph">
    <w:name w:val="List Paragraph"/>
    <w:basedOn w:val="Normal"/>
    <w:uiPriority w:val="34"/>
    <w:qFormat/>
    <w:rsid w:val="00805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sist.asta.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Australian Science Teachers Association</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Delese Brewster</dc:creator>
  <cp:keywords/>
  <dc:description/>
  <cp:lastModifiedBy>Dale Carroll</cp:lastModifiedBy>
  <cp:revision>2</cp:revision>
  <dcterms:created xsi:type="dcterms:W3CDTF">2014-09-29T05:26:00Z</dcterms:created>
  <dcterms:modified xsi:type="dcterms:W3CDTF">2014-09-29T05:26:00Z</dcterms:modified>
</cp:coreProperties>
</file>